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D0" w:rsidRPr="00E95AD0" w:rsidRDefault="00E95AD0" w:rsidP="00E95AD0">
      <w:pPr>
        <w:shd w:val="clear" w:color="auto" w:fill="FFFFFF" w:themeFill="background1"/>
        <w:spacing w:after="0" w:line="312" w:lineRule="atLeast"/>
        <w:ind w:left="-300"/>
        <w:outlineLvl w:val="0"/>
        <w:rPr>
          <w:rFonts w:ascii="Georgia" w:eastAsia="Times New Roman" w:hAnsi="Georgia" w:cs="Times New Roman"/>
          <w:color w:val="D21034"/>
          <w:kern w:val="36"/>
          <w:sz w:val="61"/>
          <w:szCs w:val="61"/>
          <w:lang w:val="nl-NL" w:eastAsia="en-GB"/>
        </w:rPr>
      </w:pPr>
      <w:r w:rsidRPr="00E95AD0">
        <w:rPr>
          <w:rFonts w:ascii="Georgia" w:eastAsia="Times New Roman" w:hAnsi="Georgia" w:cs="Times New Roman"/>
          <w:color w:val="D21034"/>
          <w:kern w:val="36"/>
          <w:sz w:val="61"/>
          <w:szCs w:val="61"/>
          <w:lang w:val="nl-NL" w:eastAsia="en-GB"/>
        </w:rPr>
        <w:t>Résumé of dr. C.J. (Cees) van Westen</w:t>
      </w:r>
    </w:p>
    <w:p w:rsidR="00E95AD0" w:rsidRPr="009E3368" w:rsidRDefault="00E95AD0" w:rsidP="005F66F1">
      <w:pPr>
        <w:shd w:val="clear" w:color="auto" w:fill="FFFFFF" w:themeFill="background1"/>
        <w:spacing w:after="150" w:line="240" w:lineRule="auto"/>
        <w:rPr>
          <w:rFonts w:eastAsia="Times New Roman" w:cs="Times New Roman"/>
          <w:color w:val="656565"/>
          <w:sz w:val="20"/>
          <w:szCs w:val="20"/>
          <w:lang w:eastAsia="en-GB"/>
        </w:rPr>
      </w:pPr>
      <w:r w:rsidRPr="009E3368">
        <w:rPr>
          <w:rFonts w:eastAsia="Times New Roman" w:cs="Times New Roman"/>
          <w:color w:val="656565"/>
          <w:sz w:val="20"/>
          <w:szCs w:val="20"/>
          <w:lang w:eastAsia="en-GB"/>
        </w:rPr>
        <w:t>Dr. Cees van Westen graduated in 1988 for his MSc (doctoraal) in Physical Geography from the University of Amsterdam. After working with the University of Amsterdam for one year on landslide related problems in Austria and Switzerland, he joined the Division of Applied Geomorphology of ITC in 1988, and specialized in the use of Remote Sensing and Geographic Information Systems for natural hazard and risk assessment. He obtained his PhD in Engineering Geology from the Technical University of Delft in 1993, with a research on "</w:t>
      </w:r>
      <w:hyperlink r:id="rId7" w:history="1">
        <w:r w:rsidRPr="009E3368">
          <w:rPr>
            <w:rFonts w:eastAsia="Times New Roman" w:cs="Times New Roman"/>
            <w:color w:val="D21034"/>
            <w:sz w:val="20"/>
            <w:szCs w:val="20"/>
            <w:u w:val="single"/>
            <w:lang w:eastAsia="en-GB"/>
          </w:rPr>
          <w:t>Geographic Information Systems for Landslide Hazard Zonation</w:t>
        </w:r>
      </w:hyperlink>
      <w:r w:rsidRPr="009E3368">
        <w:rPr>
          <w:rFonts w:eastAsia="Times New Roman" w:cs="Times New Roman"/>
          <w:color w:val="656565"/>
          <w:sz w:val="20"/>
          <w:szCs w:val="20"/>
          <w:lang w:eastAsia="en-GB"/>
        </w:rPr>
        <w:t>". </w:t>
      </w:r>
    </w:p>
    <w:p w:rsidR="00E95AD0" w:rsidRPr="009E3368" w:rsidRDefault="00CB7DFC" w:rsidP="00E95AD0">
      <w:pPr>
        <w:shd w:val="clear" w:color="auto" w:fill="FFFFFF" w:themeFill="background1"/>
        <w:spacing w:after="0" w:line="240" w:lineRule="auto"/>
        <w:jc w:val="both"/>
        <w:rPr>
          <w:rFonts w:eastAsia="Times New Roman" w:cs="Times New Roman"/>
          <w:color w:val="656565"/>
          <w:sz w:val="20"/>
          <w:szCs w:val="20"/>
          <w:lang w:eastAsia="en-GB"/>
        </w:rPr>
      </w:pPr>
      <w:r>
        <w:rPr>
          <w:rFonts w:ascii="Verdana" w:eastAsia="Times New Roman" w:hAnsi="Verdana" w:cs="Times New Roman"/>
          <w:noProof/>
          <w:color w:val="FFFFFF"/>
          <w:sz w:val="17"/>
          <w:szCs w:val="17"/>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614680</wp:posOffset>
            </wp:positionV>
            <wp:extent cx="1868170" cy="2286000"/>
            <wp:effectExtent l="0" t="0" r="0" b="0"/>
            <wp:wrapSquare wrapText="bothSides"/>
            <wp:docPr id="2" name="Picture 2" descr="Photo Cees van Weste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Cees van Westen 20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1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AD0" w:rsidRPr="009E3368">
        <w:rPr>
          <w:rFonts w:eastAsia="Times New Roman" w:cs="Times New Roman"/>
          <w:color w:val="656565"/>
          <w:sz w:val="20"/>
          <w:szCs w:val="20"/>
          <w:lang w:eastAsia="en-GB"/>
        </w:rPr>
        <w:t>He is working in the Department of Earth Systems Analysis, and contributes to the research theme 4D-Earth, specifically to Natural Hazards and Disaster Risk Management. Dr. Van Westen has worked on research projects, training courses and consulting projects related to natural hazard and risk assessment in many different countries. </w:t>
      </w:r>
    </w:p>
    <w:p w:rsidR="00E95AD0" w:rsidRPr="009E3368" w:rsidRDefault="00E95AD0" w:rsidP="00E95AD0">
      <w:pPr>
        <w:shd w:val="clear" w:color="auto" w:fill="FFFFFF" w:themeFill="background1"/>
        <w:spacing w:after="0" w:line="240" w:lineRule="auto"/>
        <w:jc w:val="both"/>
        <w:rPr>
          <w:rFonts w:eastAsia="Times New Roman" w:cs="Times New Roman"/>
          <w:color w:val="656565"/>
          <w:sz w:val="20"/>
          <w:szCs w:val="20"/>
          <w:lang w:eastAsia="en-GB"/>
        </w:rPr>
      </w:pPr>
      <w:r w:rsidRPr="009E3368">
        <w:rPr>
          <w:rFonts w:eastAsia="Times New Roman" w:cs="Times New Roman"/>
          <w:color w:val="656565"/>
          <w:sz w:val="20"/>
          <w:szCs w:val="20"/>
          <w:lang w:eastAsia="en-GB"/>
        </w:rPr>
        <w:t>From 2005- 2015 he was Director of the United Nations University - ITC Centre on Geoinformation for Disaster Risk Management. The overview of activities of the UNU-DGIM can be </w:t>
      </w:r>
      <w:hyperlink r:id="rId9" w:history="1">
        <w:r w:rsidRPr="009E3368">
          <w:rPr>
            <w:rFonts w:eastAsia="Times New Roman" w:cs="Times New Roman"/>
            <w:color w:val="D21034"/>
            <w:sz w:val="20"/>
            <w:szCs w:val="20"/>
            <w:u w:val="single"/>
            <w:lang w:eastAsia="en-GB"/>
          </w:rPr>
          <w:t>downloaded here</w:t>
        </w:r>
      </w:hyperlink>
      <w:r w:rsidRPr="009E3368">
        <w:rPr>
          <w:rFonts w:eastAsia="Times New Roman" w:cs="Times New Roman"/>
          <w:color w:val="656565"/>
          <w:sz w:val="20"/>
          <w:szCs w:val="20"/>
          <w:lang w:eastAsia="en-GB"/>
        </w:rPr>
        <w:t>. </w:t>
      </w:r>
    </w:p>
    <w:p w:rsidR="00E95AD0" w:rsidRPr="009E3368" w:rsidRDefault="00E95AD0" w:rsidP="00E95AD0">
      <w:pPr>
        <w:shd w:val="clear" w:color="auto" w:fill="FFFFFF" w:themeFill="background1"/>
        <w:spacing w:after="0" w:line="240" w:lineRule="auto"/>
        <w:jc w:val="both"/>
        <w:rPr>
          <w:rFonts w:eastAsia="Times New Roman" w:cs="Times New Roman"/>
          <w:color w:val="656565"/>
          <w:sz w:val="20"/>
          <w:szCs w:val="20"/>
          <w:lang w:eastAsia="en-GB"/>
        </w:rPr>
      </w:pPr>
      <w:r w:rsidRPr="009E3368">
        <w:rPr>
          <w:rFonts w:eastAsia="Times New Roman" w:cs="Times New Roman"/>
          <w:color w:val="656565"/>
          <w:sz w:val="20"/>
          <w:szCs w:val="20"/>
          <w:lang w:eastAsia="en-GB"/>
        </w:rPr>
        <w:t>Links to external sources:</w:t>
      </w:r>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0" w:history="1">
        <w:r w:rsidR="00E95AD0" w:rsidRPr="009E3368">
          <w:rPr>
            <w:rFonts w:eastAsia="Times New Roman" w:cs="Times New Roman"/>
            <w:color w:val="D21034"/>
            <w:sz w:val="20"/>
            <w:szCs w:val="20"/>
            <w:u w:val="single"/>
            <w:lang w:eastAsia="en-GB"/>
          </w:rPr>
          <w:t>LinkedIn Profile</w:t>
        </w:r>
      </w:hyperlink>
      <w:r w:rsidR="00E95AD0" w:rsidRPr="009E3368">
        <w:rPr>
          <w:rFonts w:eastAsia="Times New Roman" w:cs="Times New Roman"/>
          <w:color w:val="656565"/>
          <w:sz w:val="20"/>
          <w:szCs w:val="20"/>
          <w:lang w:eastAsia="en-GB"/>
        </w:rPr>
        <w:t>, </w:t>
      </w:r>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1" w:history="1">
        <w:r w:rsidR="00E95AD0" w:rsidRPr="009E3368">
          <w:rPr>
            <w:rFonts w:eastAsia="Times New Roman" w:cs="Times New Roman"/>
            <w:color w:val="D21034"/>
            <w:sz w:val="20"/>
            <w:szCs w:val="20"/>
            <w:u w:val="single"/>
            <w:lang w:eastAsia="en-GB"/>
          </w:rPr>
          <w:t>LinkedIn Group Landslide Researchers</w:t>
        </w:r>
      </w:hyperlink>
      <w:r w:rsidR="00E95AD0" w:rsidRPr="009E3368">
        <w:rPr>
          <w:rFonts w:eastAsia="Times New Roman" w:cs="Times New Roman"/>
          <w:color w:val="656565"/>
          <w:sz w:val="20"/>
          <w:szCs w:val="20"/>
          <w:lang w:eastAsia="en-GB"/>
        </w:rPr>
        <w:t>, </w:t>
      </w:r>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2" w:history="1">
        <w:r w:rsidR="00E95AD0" w:rsidRPr="009E3368">
          <w:rPr>
            <w:rFonts w:eastAsia="Times New Roman" w:cs="Times New Roman"/>
            <w:color w:val="D21034"/>
            <w:sz w:val="20"/>
            <w:szCs w:val="20"/>
            <w:u w:val="single"/>
            <w:lang w:eastAsia="en-GB"/>
          </w:rPr>
          <w:t>LinkedIn Group Natural Hazards and Disaster Risk Management</w:t>
        </w:r>
      </w:hyperlink>
      <w:r w:rsidR="00E95AD0" w:rsidRPr="009E3368">
        <w:rPr>
          <w:rFonts w:eastAsia="Times New Roman" w:cs="Times New Roman"/>
          <w:color w:val="656565"/>
          <w:sz w:val="20"/>
          <w:szCs w:val="20"/>
          <w:lang w:eastAsia="en-GB"/>
        </w:rPr>
        <w:t>. </w:t>
      </w:r>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 w:history="1">
        <w:r w:rsidR="00E95AD0" w:rsidRPr="009E3368">
          <w:rPr>
            <w:rFonts w:eastAsia="Times New Roman" w:cs="Times New Roman"/>
            <w:color w:val="D21034"/>
            <w:sz w:val="20"/>
            <w:szCs w:val="20"/>
            <w:u w:val="single"/>
            <w:lang w:eastAsia="en-GB"/>
          </w:rPr>
          <w:t>FaceBook </w:t>
        </w:r>
      </w:hyperlink>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4" w:history="1">
        <w:r w:rsidR="00E95AD0" w:rsidRPr="009E3368">
          <w:rPr>
            <w:rFonts w:eastAsia="Times New Roman" w:cs="Times New Roman"/>
            <w:color w:val="D21034"/>
            <w:sz w:val="20"/>
            <w:szCs w:val="20"/>
            <w:u w:val="single"/>
            <w:lang w:eastAsia="en-GB"/>
          </w:rPr>
          <w:t>ResearchGate</w:t>
        </w:r>
      </w:hyperlink>
    </w:p>
    <w:p w:rsidR="00E95AD0" w:rsidRPr="009E3368"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5" w:history="1">
        <w:r w:rsidR="00E95AD0" w:rsidRPr="009E3368">
          <w:rPr>
            <w:rFonts w:eastAsia="Times New Roman" w:cs="Times New Roman"/>
            <w:color w:val="D21034"/>
            <w:sz w:val="20"/>
            <w:szCs w:val="20"/>
            <w:u w:val="single"/>
            <w:lang w:eastAsia="en-GB"/>
          </w:rPr>
          <w:t>Academia.edu</w:t>
        </w:r>
      </w:hyperlink>
    </w:p>
    <w:p w:rsidR="00E95AD0" w:rsidRDefault="00E12EEC" w:rsidP="00E95AD0">
      <w:pPr>
        <w:numPr>
          <w:ilvl w:val="0"/>
          <w:numId w:val="1"/>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6" w:history="1">
        <w:r w:rsidR="00E95AD0" w:rsidRPr="009E3368">
          <w:rPr>
            <w:rFonts w:eastAsia="Times New Roman" w:cs="Times New Roman"/>
            <w:color w:val="D21034"/>
            <w:sz w:val="20"/>
            <w:szCs w:val="20"/>
            <w:u w:val="single"/>
            <w:lang w:eastAsia="en-GB"/>
          </w:rPr>
          <w:t>Google Scholar</w:t>
        </w:r>
      </w:hyperlink>
    </w:p>
    <w:p w:rsidR="009E3368" w:rsidRDefault="009E3368" w:rsidP="005F66F1">
      <w:pPr>
        <w:shd w:val="clear" w:color="auto" w:fill="FFFFFF" w:themeFill="background1"/>
        <w:spacing w:after="0" w:line="240" w:lineRule="auto"/>
        <w:rPr>
          <w:rFonts w:eastAsia="Times New Roman" w:cs="Times New Roman"/>
          <w:color w:val="656565"/>
          <w:sz w:val="20"/>
          <w:szCs w:val="20"/>
          <w:lang w:eastAsia="en-GB"/>
        </w:rPr>
      </w:pPr>
      <w:r>
        <w:rPr>
          <w:rFonts w:eastAsia="Times New Roman" w:cs="Times New Roman"/>
          <w:color w:val="656565"/>
          <w:sz w:val="20"/>
          <w:szCs w:val="20"/>
          <w:lang w:eastAsia="en-GB"/>
        </w:rPr>
        <w:t>Country and place of birth: 2 November 1962, Terneuzen, Netherlands</w:t>
      </w:r>
    </w:p>
    <w:p w:rsidR="005F66F1" w:rsidRDefault="005F66F1" w:rsidP="005F66F1">
      <w:pPr>
        <w:shd w:val="clear" w:color="auto" w:fill="FFFFFF" w:themeFill="background1"/>
        <w:spacing w:after="0" w:line="240" w:lineRule="auto"/>
        <w:rPr>
          <w:rFonts w:eastAsia="Times New Roman" w:cs="Times New Roman"/>
          <w:color w:val="656565"/>
          <w:sz w:val="20"/>
          <w:szCs w:val="20"/>
          <w:lang w:eastAsia="en-GB"/>
        </w:rPr>
      </w:pPr>
      <w:r>
        <w:rPr>
          <w:rFonts w:eastAsia="Times New Roman" w:cs="Times New Roman"/>
          <w:color w:val="656565"/>
          <w:sz w:val="20"/>
          <w:szCs w:val="20"/>
          <w:lang w:eastAsia="en-GB"/>
        </w:rPr>
        <w:t>Nationality: Dutch</w:t>
      </w:r>
    </w:p>
    <w:p w:rsidR="005F66F1" w:rsidRDefault="005F66F1" w:rsidP="005F66F1">
      <w:pPr>
        <w:shd w:val="clear" w:color="auto" w:fill="FFFFFF" w:themeFill="background1"/>
        <w:spacing w:after="0" w:line="240" w:lineRule="auto"/>
        <w:rPr>
          <w:rFonts w:eastAsia="Times New Roman" w:cs="Times New Roman"/>
          <w:color w:val="656565"/>
          <w:sz w:val="20"/>
          <w:szCs w:val="20"/>
          <w:lang w:eastAsia="en-GB"/>
        </w:rPr>
      </w:pPr>
      <w:r>
        <w:rPr>
          <w:rFonts w:eastAsia="Times New Roman" w:cs="Times New Roman"/>
          <w:color w:val="656565"/>
          <w:sz w:val="20"/>
          <w:szCs w:val="20"/>
          <w:lang w:eastAsia="en-GB"/>
        </w:rPr>
        <w:t>Civil Status: Married, 5 children</w:t>
      </w:r>
    </w:p>
    <w:p w:rsidR="005F66F1" w:rsidRDefault="005F66F1" w:rsidP="005F66F1">
      <w:pPr>
        <w:shd w:val="clear" w:color="auto" w:fill="FFFFFF" w:themeFill="background1"/>
        <w:spacing w:after="0" w:line="240" w:lineRule="auto"/>
        <w:rPr>
          <w:rFonts w:eastAsia="Times New Roman" w:cs="Times New Roman"/>
          <w:color w:val="656565"/>
          <w:sz w:val="20"/>
          <w:szCs w:val="20"/>
          <w:lang w:eastAsia="en-GB"/>
        </w:rPr>
      </w:pPr>
    </w:p>
    <w:p w:rsidR="005F66F1" w:rsidRPr="005F66F1" w:rsidRDefault="005F66F1"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t>Education</w:t>
      </w:r>
    </w:p>
    <w:p w:rsidR="009E3368" w:rsidRPr="009E3368" w:rsidRDefault="009E3368" w:rsidP="005F66F1">
      <w:pPr>
        <w:shd w:val="clear" w:color="auto" w:fill="FFFFFF" w:themeFill="background1"/>
        <w:spacing w:after="0" w:line="240" w:lineRule="auto"/>
        <w:rPr>
          <w:spacing w:val="-2"/>
          <w:sz w:val="20"/>
          <w:szCs w:val="20"/>
        </w:rPr>
      </w:pPr>
      <w:r w:rsidRPr="005F66F1">
        <w:rPr>
          <w:rFonts w:eastAsia="Times New Roman" w:cs="Times New Roman"/>
          <w:color w:val="656565"/>
          <w:sz w:val="20"/>
          <w:szCs w:val="20"/>
          <w:lang w:eastAsia="en-GB"/>
        </w:rPr>
        <w:tab/>
      </w:r>
      <w:r w:rsidRPr="009E3368">
        <w:rPr>
          <w:spacing w:val="-2"/>
          <w:sz w:val="20"/>
          <w:szCs w:val="20"/>
        </w:rPr>
        <w:t>:</w:t>
      </w:r>
      <w:r w:rsidRPr="009E3368">
        <w:rPr>
          <w:spacing w:val="-2"/>
          <w:sz w:val="20"/>
          <w:szCs w:val="20"/>
        </w:rPr>
        <w:tab/>
      </w:r>
    </w:p>
    <w:p w:rsidR="004E467A" w:rsidRDefault="004E467A"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4E467A">
        <w:rPr>
          <w:rFonts w:eastAsia="Times New Roman" w:cs="Times New Roman"/>
          <w:color w:val="656565"/>
          <w:sz w:val="20"/>
          <w:szCs w:val="20"/>
          <w:lang w:eastAsia="en-GB"/>
        </w:rPr>
        <w:t xml:space="preserve">1993: </w:t>
      </w:r>
      <w:r>
        <w:rPr>
          <w:rFonts w:eastAsia="Times New Roman" w:cs="Times New Roman"/>
          <w:color w:val="656565"/>
          <w:sz w:val="20"/>
          <w:szCs w:val="20"/>
          <w:lang w:eastAsia="en-GB"/>
        </w:rPr>
        <w:tab/>
      </w:r>
      <w:r w:rsidRPr="004E467A">
        <w:rPr>
          <w:rFonts w:eastAsia="Times New Roman" w:cs="Times New Roman"/>
          <w:color w:val="656565"/>
          <w:sz w:val="20"/>
          <w:szCs w:val="20"/>
          <w:lang w:eastAsia="en-GB"/>
        </w:rPr>
        <w:t>Technical University Delft, Faculty of Mining, Department Engineering Geology. PhD (Dr.) degree.</w:t>
      </w:r>
    </w:p>
    <w:p w:rsidR="004E467A" w:rsidRDefault="004E467A"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4E467A">
        <w:rPr>
          <w:rFonts w:eastAsia="Times New Roman" w:cs="Times New Roman"/>
          <w:color w:val="656565"/>
          <w:sz w:val="20"/>
          <w:szCs w:val="20"/>
          <w:lang w:eastAsia="en-GB"/>
        </w:rPr>
        <w:t>1980 - 1987:  University of Amsterdam, the Netherlands. Degree in Physical Geography (Drs. Cum laude). Additional topics in Sedimentology (University Of Utrecht), Hydrology (Free University of Amsterdam), Engineering Geology (Technical University Delft), education certificate for secondary school (onderwijsbevoegdheid).</w:t>
      </w:r>
    </w:p>
    <w:p w:rsidR="009E3368" w:rsidRPr="004E467A" w:rsidRDefault="009E3368"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4E467A">
        <w:rPr>
          <w:rFonts w:eastAsia="Times New Roman" w:cs="Times New Roman"/>
          <w:color w:val="656565"/>
          <w:sz w:val="20"/>
          <w:szCs w:val="20"/>
          <w:lang w:eastAsia="en-GB"/>
        </w:rPr>
        <w:t>1974 - 1980:</w:t>
      </w:r>
      <w:r w:rsidR="004E467A" w:rsidRPr="004E467A">
        <w:rPr>
          <w:rFonts w:eastAsia="Times New Roman" w:cs="Times New Roman"/>
          <w:color w:val="656565"/>
          <w:sz w:val="20"/>
          <w:szCs w:val="20"/>
          <w:lang w:eastAsia="en-GB"/>
        </w:rPr>
        <w:t xml:space="preserve"> </w:t>
      </w:r>
      <w:r w:rsidRPr="004E467A">
        <w:rPr>
          <w:rFonts w:eastAsia="Times New Roman" w:cs="Times New Roman"/>
          <w:color w:val="656565"/>
          <w:sz w:val="20"/>
          <w:szCs w:val="20"/>
          <w:lang w:eastAsia="en-GB"/>
        </w:rPr>
        <w:t xml:space="preserve">Secondary School, VWO, Terneuzen, </w:t>
      </w:r>
      <w:r w:rsidR="004E467A" w:rsidRPr="004E467A">
        <w:rPr>
          <w:rFonts w:eastAsia="Times New Roman" w:cs="Times New Roman"/>
          <w:color w:val="656565"/>
          <w:sz w:val="20"/>
          <w:szCs w:val="20"/>
          <w:lang w:eastAsia="en-GB"/>
        </w:rPr>
        <w:t>the</w:t>
      </w:r>
      <w:r w:rsidRPr="004E467A">
        <w:rPr>
          <w:rFonts w:eastAsia="Times New Roman" w:cs="Times New Roman"/>
          <w:color w:val="656565"/>
          <w:sz w:val="20"/>
          <w:szCs w:val="20"/>
          <w:lang w:eastAsia="en-GB"/>
        </w:rPr>
        <w:t xml:space="preserve"> Netherlands</w:t>
      </w:r>
    </w:p>
    <w:p w:rsidR="009E3368" w:rsidRPr="004E467A" w:rsidRDefault="009E3368" w:rsidP="004E467A">
      <w:pPr>
        <w:shd w:val="clear" w:color="auto" w:fill="FFFFFF" w:themeFill="background1"/>
        <w:spacing w:after="0" w:line="240" w:lineRule="auto"/>
        <w:jc w:val="both"/>
        <w:rPr>
          <w:rFonts w:eastAsia="Times New Roman" w:cs="Times New Roman"/>
          <w:color w:val="656565"/>
          <w:sz w:val="20"/>
          <w:szCs w:val="20"/>
          <w:lang w:eastAsia="en-GB"/>
        </w:rPr>
      </w:pPr>
    </w:p>
    <w:p w:rsidR="005F66F1" w:rsidRPr="009E3368" w:rsidRDefault="005F66F1" w:rsidP="005F66F1">
      <w:pPr>
        <w:tabs>
          <w:tab w:val="left" w:pos="-1440"/>
          <w:tab w:val="left" w:pos="-720"/>
          <w:tab w:val="left" w:pos="0"/>
          <w:tab w:val="left" w:pos="3119"/>
          <w:tab w:val="left" w:pos="3402"/>
          <w:tab w:val="left" w:pos="11520"/>
        </w:tabs>
        <w:suppressAutoHyphens/>
        <w:spacing w:after="0" w:line="240" w:lineRule="auto"/>
        <w:ind w:left="3402" w:hanging="3402"/>
        <w:jc w:val="both"/>
        <w:rPr>
          <w:spacing w:val="-2"/>
          <w:sz w:val="20"/>
          <w:szCs w:val="20"/>
        </w:rPr>
      </w:pPr>
    </w:p>
    <w:p w:rsidR="005F66F1" w:rsidRDefault="005F3E23"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noProof/>
          <w:lang w:eastAsia="en-GB"/>
        </w:rPr>
        <w:drawing>
          <wp:anchor distT="0" distB="0" distL="114300" distR="114300" simplePos="0" relativeHeight="251672576" behindDoc="0" locked="0" layoutInCell="1" allowOverlap="1" wp14:anchorId="77E9EBA7" wp14:editId="64026AE3">
            <wp:simplePos x="0" y="0"/>
            <wp:positionH relativeFrom="margin">
              <wp:align>right</wp:align>
            </wp:positionH>
            <wp:positionV relativeFrom="paragraph">
              <wp:posOffset>10795</wp:posOffset>
            </wp:positionV>
            <wp:extent cx="3338830" cy="1191895"/>
            <wp:effectExtent l="0" t="0" r="0" b="8255"/>
            <wp:wrapSquare wrapText="bothSides"/>
            <wp:docPr id="13316" name="Picture 8" descr="newlogo UNU I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8" descr="newlogo UNU ITC"/>
                    <pic:cNvPicPr>
                      <a:picLocks noChangeAspect="1" noChangeArrowheads="1"/>
                    </pic:cNvPicPr>
                  </pic:nvPicPr>
                  <pic:blipFill>
                    <a:blip r:embed="rId17" cstate="print">
                      <a:extLst>
                        <a:ext uri="{28A0092B-C50C-407E-A947-70E740481C1C}">
                          <a14:useLocalDpi xmlns:a14="http://schemas.microsoft.com/office/drawing/2010/main" val="0"/>
                        </a:ext>
                      </a:extLst>
                    </a:blip>
                    <a:srcRect l="-6967"/>
                    <a:stretch>
                      <a:fillRect/>
                    </a:stretch>
                  </pic:blipFill>
                  <pic:spPr bwMode="auto">
                    <a:xfrm>
                      <a:off x="0" y="0"/>
                      <a:ext cx="3338830" cy="11918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F66F1" w:rsidRPr="008C4E70">
        <w:rPr>
          <w:rFonts w:ascii="Georgia" w:eastAsia="Times New Roman" w:hAnsi="Georgia" w:cs="Times New Roman"/>
          <w:color w:val="656565"/>
          <w:sz w:val="36"/>
          <w:szCs w:val="36"/>
          <w:lang w:eastAsia="en-GB"/>
        </w:rPr>
        <w:t>Employment Record</w:t>
      </w:r>
    </w:p>
    <w:p w:rsidR="005F66F1" w:rsidRPr="008C4E70" w:rsidRDefault="005F66F1"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Pr>
          <w:rFonts w:eastAsia="Times New Roman" w:cs="Times New Roman"/>
          <w:color w:val="656565"/>
          <w:sz w:val="20"/>
          <w:szCs w:val="20"/>
          <w:lang w:eastAsia="en-GB"/>
        </w:rPr>
        <w:t xml:space="preserve">2010-date: </w:t>
      </w:r>
      <w:r w:rsidRPr="008C4E70">
        <w:rPr>
          <w:rFonts w:eastAsia="Times New Roman" w:cs="Times New Roman"/>
          <w:color w:val="656565"/>
          <w:sz w:val="20"/>
          <w:szCs w:val="20"/>
          <w:lang w:eastAsia="en-GB"/>
        </w:rPr>
        <w:t xml:space="preserve">Faculty of Geo-Information Science and Earth Observation (ITC), University of Twente.  Enschede, the Netherlands. Associate Professor in the use of Geoinformation for Natural Hazard Studies. </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From 2005 – </w:t>
      </w:r>
      <w:r>
        <w:rPr>
          <w:rFonts w:eastAsia="Times New Roman" w:cs="Times New Roman"/>
          <w:color w:val="656565"/>
          <w:sz w:val="20"/>
          <w:szCs w:val="20"/>
          <w:lang w:eastAsia="en-GB"/>
        </w:rPr>
        <w:t xml:space="preserve">2015: </w:t>
      </w:r>
      <w:r w:rsidRPr="008C4E70">
        <w:rPr>
          <w:rFonts w:eastAsia="Times New Roman" w:cs="Times New Roman"/>
          <w:color w:val="656565"/>
          <w:sz w:val="20"/>
          <w:szCs w:val="20"/>
          <w:lang w:eastAsia="en-GB"/>
        </w:rPr>
        <w:t>United Nations University – ITC School on Disaster Geoinformation Management, changed to UNU-ITC Center for Spatial Analysis and Disaster Risk Management. Director.</w:t>
      </w:r>
    </w:p>
    <w:p w:rsidR="005F66F1" w:rsidRPr="008C4E70" w:rsidRDefault="00500CBF"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Pr>
          <w:rFonts w:eastAsia="Times New Roman" w:cs="Times New Roman"/>
          <w:color w:val="656565"/>
          <w:sz w:val="20"/>
          <w:szCs w:val="20"/>
          <w:lang w:eastAsia="en-GB"/>
        </w:rPr>
        <w:t xml:space="preserve">From 2000 – 2010 </w:t>
      </w:r>
      <w:r w:rsidR="005F66F1" w:rsidRPr="008C4E70">
        <w:rPr>
          <w:rFonts w:eastAsia="Times New Roman" w:cs="Times New Roman"/>
          <w:color w:val="656565"/>
          <w:sz w:val="20"/>
          <w:szCs w:val="20"/>
          <w:lang w:eastAsia="en-GB"/>
        </w:rPr>
        <w:t>:</w:t>
      </w:r>
      <w:r w:rsidR="005F66F1">
        <w:rPr>
          <w:rFonts w:eastAsia="Times New Roman" w:cs="Times New Roman"/>
          <w:color w:val="656565"/>
          <w:sz w:val="20"/>
          <w:szCs w:val="20"/>
          <w:lang w:eastAsia="en-GB"/>
        </w:rPr>
        <w:t xml:space="preserve"> </w:t>
      </w:r>
      <w:r w:rsidR="005F66F1" w:rsidRPr="008C4E70">
        <w:rPr>
          <w:rFonts w:eastAsia="Times New Roman" w:cs="Times New Roman"/>
          <w:color w:val="656565"/>
          <w:sz w:val="20"/>
          <w:szCs w:val="20"/>
          <w:lang w:eastAsia="en-GB"/>
        </w:rPr>
        <w:t>International Institute for Aerospace Survey and Earth Sciences (ITC), Enschede, the Netherlands. Associate Professor in the use of Geoinformation for Natural Hazard Studies.</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lastRenderedPageBreak/>
        <w:t>From 1998 - to 2000</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International Institute for Aerospace Survey and Earth Sciences (ITC), Enschede,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Programme Director.</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From 1998 - to 2000</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International Institute for Aerospace Survey and Earth Sciences (ITC), Enschede,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Assistant Professor in Applied Geomorphology.</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Pr>
          <w:rFonts w:eastAsia="Times New Roman" w:cs="Times New Roman"/>
          <w:color w:val="656565"/>
          <w:sz w:val="20"/>
          <w:szCs w:val="20"/>
          <w:lang w:eastAsia="en-GB"/>
        </w:rPr>
        <w:t>1997 (8 months)</w:t>
      </w:r>
      <w:r w:rsidR="00500CBF">
        <w:rPr>
          <w:rFonts w:eastAsia="Times New Roman" w:cs="Times New Roman"/>
          <w:color w:val="656565"/>
          <w:sz w:val="20"/>
          <w:szCs w:val="20"/>
          <w:lang w:eastAsia="en-GB"/>
        </w:rPr>
        <w:t>:</w:t>
      </w:r>
      <w:r w:rsidR="00500CBF" w:rsidRPr="008C4E70">
        <w:rPr>
          <w:rFonts w:eastAsia="Times New Roman" w:cs="Times New Roman"/>
          <w:color w:val="656565"/>
          <w:sz w:val="20"/>
          <w:szCs w:val="20"/>
          <w:lang w:eastAsia="en-GB"/>
        </w:rPr>
        <w:t xml:space="preserve"> International</w:t>
      </w:r>
      <w:r w:rsidRPr="008C4E70">
        <w:rPr>
          <w:rFonts w:eastAsia="Times New Roman" w:cs="Times New Roman"/>
          <w:color w:val="656565"/>
          <w:sz w:val="20"/>
          <w:szCs w:val="20"/>
          <w:lang w:eastAsia="en-GB"/>
        </w:rPr>
        <w:t xml:space="preserve"> Institute for Aerospace Survey and Earth Sciences (ITC), Enschede, </w:t>
      </w:r>
      <w:r w:rsidR="00500CBF">
        <w:rPr>
          <w:rFonts w:eastAsia="Times New Roman" w:cs="Times New Roman"/>
          <w:color w:val="656565"/>
          <w:sz w:val="20"/>
          <w:szCs w:val="20"/>
          <w:lang w:eastAsia="en-GB"/>
        </w:rPr>
        <w:t>t</w:t>
      </w:r>
      <w:r w:rsidRPr="008C4E70">
        <w:rPr>
          <w:rFonts w:eastAsia="Times New Roman" w:cs="Times New Roman"/>
          <w:color w:val="656565"/>
          <w:sz w:val="20"/>
          <w:szCs w:val="20"/>
          <w:lang w:eastAsia="en-GB"/>
        </w:rPr>
        <w:t>he Netherlands.  User Group coordinator of ILWIS.</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From 1993 - </w:t>
      </w:r>
      <w:r w:rsidR="00500CBF" w:rsidRPr="008C4E70">
        <w:rPr>
          <w:rFonts w:eastAsia="Times New Roman" w:cs="Times New Roman"/>
          <w:color w:val="656565"/>
          <w:sz w:val="20"/>
          <w:szCs w:val="20"/>
          <w:lang w:eastAsia="en-GB"/>
        </w:rPr>
        <w:t>1998</w:t>
      </w:r>
      <w:r w:rsidR="00500CBF">
        <w:rPr>
          <w:rFonts w:eastAsia="Times New Roman" w:cs="Times New Roman"/>
          <w:color w:val="656565"/>
          <w:sz w:val="20"/>
          <w:szCs w:val="20"/>
          <w:lang w:eastAsia="en-GB"/>
        </w:rPr>
        <w:t>:</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International Institute for Aerospace Survey and Earth Sciences (ITC), Enschede,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Lecturer in Applied Geomorphology and Engineering Geology.</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1988 </w:t>
      </w:r>
      <w:r>
        <w:rPr>
          <w:rFonts w:eastAsia="Times New Roman" w:cs="Times New Roman"/>
          <w:color w:val="656565"/>
          <w:sz w:val="20"/>
          <w:szCs w:val="20"/>
          <w:lang w:eastAsia="en-GB"/>
        </w:rPr>
        <w:t>–</w:t>
      </w:r>
      <w:r w:rsidRPr="008C4E70">
        <w:rPr>
          <w:rFonts w:eastAsia="Times New Roman" w:cs="Times New Roman"/>
          <w:color w:val="656565"/>
          <w:sz w:val="20"/>
          <w:szCs w:val="20"/>
          <w:lang w:eastAsia="en-GB"/>
        </w:rPr>
        <w:t xml:space="preserve"> 1993</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International Institute for Aerospace Survey and Earth Sciences (ITC), Enschede,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Researcher in application of Geographic Information Systems in landslide hazard zonation.</w:t>
      </w:r>
    </w:p>
    <w:p w:rsidR="005F66F1" w:rsidRPr="008C4E70"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1987 </w:t>
      </w:r>
      <w:r>
        <w:rPr>
          <w:rFonts w:eastAsia="Times New Roman" w:cs="Times New Roman"/>
          <w:color w:val="656565"/>
          <w:sz w:val="20"/>
          <w:szCs w:val="20"/>
          <w:lang w:eastAsia="en-GB"/>
        </w:rPr>
        <w:t>–</w:t>
      </w:r>
      <w:r w:rsidRPr="008C4E70">
        <w:rPr>
          <w:rFonts w:eastAsia="Times New Roman" w:cs="Times New Roman"/>
          <w:color w:val="656565"/>
          <w:sz w:val="20"/>
          <w:szCs w:val="20"/>
          <w:lang w:eastAsia="en-GB"/>
        </w:rPr>
        <w:t xml:space="preserve"> 1988</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University of Amsterdam, Amsterdam,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Part-time co-worker in consultancy projects in Austria and Switzerland.</w:t>
      </w:r>
    </w:p>
    <w:p w:rsidR="009E3368" w:rsidRDefault="005F66F1" w:rsidP="004E467A">
      <w:pPr>
        <w:shd w:val="clear" w:color="auto" w:fill="FFFFFF" w:themeFill="background1"/>
        <w:spacing w:after="0" w:line="240" w:lineRule="auto"/>
        <w:ind w:left="567" w:hanging="851"/>
        <w:jc w:val="both"/>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1985 </w:t>
      </w:r>
      <w:r>
        <w:rPr>
          <w:rFonts w:eastAsia="Times New Roman" w:cs="Times New Roman"/>
          <w:color w:val="656565"/>
          <w:sz w:val="20"/>
          <w:szCs w:val="20"/>
          <w:lang w:eastAsia="en-GB"/>
        </w:rPr>
        <w:t>–</w:t>
      </w:r>
      <w:r w:rsidRPr="008C4E70">
        <w:rPr>
          <w:rFonts w:eastAsia="Times New Roman" w:cs="Times New Roman"/>
          <w:color w:val="656565"/>
          <w:sz w:val="20"/>
          <w:szCs w:val="20"/>
          <w:lang w:eastAsia="en-GB"/>
        </w:rPr>
        <w:t xml:space="preserve"> 1987</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University of Amsterdam, Amsterdam, </w:t>
      </w:r>
      <w:r w:rsidR="00500CBF" w:rsidRPr="008C4E70">
        <w:rPr>
          <w:rFonts w:eastAsia="Times New Roman" w:cs="Times New Roman"/>
          <w:color w:val="656565"/>
          <w:sz w:val="20"/>
          <w:szCs w:val="20"/>
          <w:lang w:eastAsia="en-GB"/>
        </w:rPr>
        <w:t>the</w:t>
      </w:r>
      <w:r w:rsidRPr="008C4E70">
        <w:rPr>
          <w:rFonts w:eastAsia="Times New Roman" w:cs="Times New Roman"/>
          <w:color w:val="656565"/>
          <w:sz w:val="20"/>
          <w:szCs w:val="20"/>
          <w:lang w:eastAsia="en-GB"/>
        </w:rPr>
        <w:t xml:space="preserve"> Netherlands. Student assistant at the Department of Geography</w:t>
      </w:r>
    </w:p>
    <w:p w:rsidR="005F66F1" w:rsidRPr="005F66F1" w:rsidRDefault="005F66F1" w:rsidP="005F66F1">
      <w:pPr>
        <w:shd w:val="clear" w:color="auto" w:fill="FFFFFF" w:themeFill="background1"/>
        <w:spacing w:after="0" w:line="240" w:lineRule="auto"/>
        <w:ind w:left="567" w:hanging="851"/>
        <w:rPr>
          <w:rFonts w:eastAsia="Times New Roman" w:cs="Times New Roman"/>
          <w:color w:val="656565"/>
          <w:sz w:val="20"/>
          <w:szCs w:val="20"/>
          <w:lang w:eastAsia="en-GB"/>
        </w:rPr>
      </w:pPr>
    </w:p>
    <w:p w:rsidR="009E3368" w:rsidRPr="009E3368" w:rsidRDefault="005F66F1" w:rsidP="005F66F1">
      <w:pPr>
        <w:shd w:val="clear" w:color="auto" w:fill="FFFFFF" w:themeFill="background1"/>
        <w:spacing w:after="0" w:line="312" w:lineRule="atLeast"/>
        <w:ind w:left="-300"/>
        <w:outlineLvl w:val="2"/>
        <w:rPr>
          <w:spacing w:val="-2"/>
          <w:sz w:val="20"/>
          <w:szCs w:val="20"/>
          <w:u w:val="single"/>
        </w:rPr>
      </w:pPr>
      <w:r w:rsidRPr="005F66F1">
        <w:rPr>
          <w:rFonts w:ascii="Georgia" w:eastAsia="Times New Roman" w:hAnsi="Georgia" w:cs="Times New Roman"/>
          <w:color w:val="656565"/>
          <w:sz w:val="36"/>
          <w:szCs w:val="36"/>
          <w:lang w:eastAsia="en-GB"/>
        </w:rPr>
        <w:t>Languages</w:t>
      </w:r>
    </w:p>
    <w:p w:rsidR="007134F8" w:rsidRDefault="007134F8"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p>
    <w:tbl>
      <w:tblPr>
        <w:tblStyle w:val="TableGrid"/>
        <w:tblpPr w:leftFromText="180" w:rightFromText="180" w:vertAnchor="page" w:horzAnchor="margin" w:tblpX="-289" w:tblpY="4997"/>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gridCol w:w="993"/>
        <w:gridCol w:w="850"/>
      </w:tblGrid>
      <w:tr w:rsidR="005F3E23" w:rsidTr="005F3E23">
        <w:tc>
          <w:tcPr>
            <w:tcW w:w="1276" w:type="dxa"/>
          </w:tcPr>
          <w:p w:rsidR="007134F8" w:rsidRP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b/>
                <w:spacing w:val="-2"/>
                <w:sz w:val="20"/>
                <w:szCs w:val="20"/>
              </w:rPr>
            </w:pPr>
            <w:r w:rsidRPr="005F3E23">
              <w:rPr>
                <w:b/>
                <w:spacing w:val="-2"/>
                <w:sz w:val="20"/>
                <w:szCs w:val="20"/>
              </w:rPr>
              <w:t>Language</w:t>
            </w:r>
          </w:p>
        </w:tc>
        <w:tc>
          <w:tcPr>
            <w:tcW w:w="1559" w:type="dxa"/>
          </w:tcPr>
          <w:p w:rsidR="007134F8" w:rsidRP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b/>
                <w:spacing w:val="-2"/>
                <w:sz w:val="20"/>
                <w:szCs w:val="20"/>
              </w:rPr>
            </w:pPr>
            <w:r w:rsidRPr="005F3E23">
              <w:rPr>
                <w:b/>
                <w:spacing w:val="-2"/>
                <w:sz w:val="20"/>
                <w:szCs w:val="20"/>
              </w:rPr>
              <w:t>Speaking</w:t>
            </w:r>
          </w:p>
        </w:tc>
        <w:tc>
          <w:tcPr>
            <w:tcW w:w="993" w:type="dxa"/>
          </w:tcPr>
          <w:p w:rsidR="007134F8" w:rsidRP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b/>
                <w:spacing w:val="-2"/>
                <w:sz w:val="20"/>
                <w:szCs w:val="20"/>
              </w:rPr>
            </w:pPr>
            <w:r w:rsidRPr="005F3E23">
              <w:rPr>
                <w:b/>
                <w:spacing w:val="-2"/>
                <w:sz w:val="20"/>
                <w:szCs w:val="20"/>
              </w:rPr>
              <w:t>Reading</w:t>
            </w:r>
          </w:p>
        </w:tc>
        <w:tc>
          <w:tcPr>
            <w:tcW w:w="850" w:type="dxa"/>
          </w:tcPr>
          <w:p w:rsidR="007134F8" w:rsidRP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b/>
                <w:spacing w:val="-2"/>
                <w:sz w:val="20"/>
                <w:szCs w:val="20"/>
              </w:rPr>
            </w:pPr>
            <w:r w:rsidRPr="005F3E23">
              <w:rPr>
                <w:b/>
                <w:spacing w:val="-2"/>
                <w:sz w:val="20"/>
                <w:szCs w:val="20"/>
              </w:rPr>
              <w:t>Writing</w:t>
            </w:r>
          </w:p>
        </w:tc>
      </w:tr>
      <w:tr w:rsidR="005F3E23" w:rsidTr="005F3E23">
        <w:tc>
          <w:tcPr>
            <w:tcW w:w="1276" w:type="dxa"/>
          </w:tcPr>
          <w:p w:rsid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Dutch</w:t>
            </w:r>
          </w:p>
        </w:tc>
        <w:tc>
          <w:tcPr>
            <w:tcW w:w="3402" w:type="dxa"/>
            <w:gridSpan w:val="3"/>
          </w:tcPr>
          <w:p w:rsidR="005F3E23"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Mother tongue</w:t>
            </w:r>
          </w:p>
        </w:tc>
      </w:tr>
      <w:tr w:rsidR="005F3E23" w:rsidTr="005F3E23">
        <w:tc>
          <w:tcPr>
            <w:tcW w:w="1276"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English</w:t>
            </w:r>
          </w:p>
        </w:tc>
        <w:tc>
          <w:tcPr>
            <w:tcW w:w="1559"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c>
          <w:tcPr>
            <w:tcW w:w="993"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c>
          <w:tcPr>
            <w:tcW w:w="850"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r>
      <w:tr w:rsidR="005F3E23" w:rsidTr="005F3E23">
        <w:tc>
          <w:tcPr>
            <w:tcW w:w="1276"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German</w:t>
            </w:r>
          </w:p>
        </w:tc>
        <w:tc>
          <w:tcPr>
            <w:tcW w:w="1559"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Fair</w:t>
            </w:r>
          </w:p>
        </w:tc>
        <w:tc>
          <w:tcPr>
            <w:tcW w:w="993"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c>
          <w:tcPr>
            <w:tcW w:w="850"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Fair</w:t>
            </w:r>
          </w:p>
        </w:tc>
      </w:tr>
      <w:tr w:rsidR="005F3E23" w:rsidTr="005F3E23">
        <w:tc>
          <w:tcPr>
            <w:tcW w:w="1276"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French</w:t>
            </w:r>
          </w:p>
        </w:tc>
        <w:tc>
          <w:tcPr>
            <w:tcW w:w="1559"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Poor</w:t>
            </w:r>
          </w:p>
        </w:tc>
        <w:tc>
          <w:tcPr>
            <w:tcW w:w="993"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Fair</w:t>
            </w:r>
          </w:p>
        </w:tc>
        <w:tc>
          <w:tcPr>
            <w:tcW w:w="850"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Poor</w:t>
            </w:r>
          </w:p>
        </w:tc>
      </w:tr>
      <w:tr w:rsidR="005F3E23" w:rsidTr="005F3E23">
        <w:tc>
          <w:tcPr>
            <w:tcW w:w="1276"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Spanish</w:t>
            </w:r>
          </w:p>
        </w:tc>
        <w:tc>
          <w:tcPr>
            <w:tcW w:w="1559"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c>
          <w:tcPr>
            <w:tcW w:w="993"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Good</w:t>
            </w:r>
          </w:p>
        </w:tc>
        <w:tc>
          <w:tcPr>
            <w:tcW w:w="850" w:type="dxa"/>
          </w:tcPr>
          <w:p w:rsidR="007134F8" w:rsidRDefault="005F3E23" w:rsidP="005F3E23">
            <w:pPr>
              <w:tabs>
                <w:tab w:val="left" w:pos="-1440"/>
                <w:tab w:val="left" w:pos="-720"/>
                <w:tab w:val="left" w:pos="2835"/>
                <w:tab w:val="left" w:pos="3119"/>
                <w:tab w:val="left" w:pos="3402"/>
                <w:tab w:val="left" w:pos="3888"/>
                <w:tab w:val="left" w:pos="5103"/>
                <w:tab w:val="left" w:pos="6521"/>
                <w:tab w:val="left" w:pos="7797"/>
                <w:tab w:val="left" w:pos="11520"/>
              </w:tabs>
              <w:suppressAutoHyphens/>
              <w:jc w:val="both"/>
              <w:rPr>
                <w:spacing w:val="-2"/>
                <w:sz w:val="20"/>
                <w:szCs w:val="20"/>
              </w:rPr>
            </w:pPr>
            <w:r>
              <w:rPr>
                <w:spacing w:val="-2"/>
                <w:sz w:val="20"/>
                <w:szCs w:val="20"/>
              </w:rPr>
              <w:t>Fair</w:t>
            </w:r>
          </w:p>
        </w:tc>
      </w:tr>
    </w:tbl>
    <w:p w:rsidR="007134F8" w:rsidRDefault="007134F8" w:rsidP="009E3368">
      <w:pPr>
        <w:tabs>
          <w:tab w:val="left" w:pos="-1440"/>
          <w:tab w:val="left" w:pos="-720"/>
          <w:tab w:val="left" w:pos="2835"/>
          <w:tab w:val="left" w:pos="3119"/>
          <w:tab w:val="left" w:pos="3402"/>
          <w:tab w:val="left" w:pos="3888"/>
          <w:tab w:val="left" w:pos="5103"/>
          <w:tab w:val="left" w:pos="6521"/>
          <w:tab w:val="left" w:pos="7797"/>
          <w:tab w:val="left" w:pos="11520"/>
        </w:tabs>
        <w:suppressAutoHyphens/>
        <w:ind w:left="3402" w:hanging="3402"/>
        <w:jc w:val="both"/>
        <w:rPr>
          <w:spacing w:val="-2"/>
          <w:sz w:val="20"/>
          <w:szCs w:val="20"/>
        </w:rPr>
      </w:pPr>
    </w:p>
    <w:p w:rsidR="005F3E23" w:rsidRDefault="005F3E23"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noProof/>
          <w:color w:val="656565"/>
          <w:sz w:val="36"/>
          <w:szCs w:val="36"/>
          <w:lang w:eastAsia="en-GB"/>
        </w:rPr>
        <w:drawing>
          <wp:anchor distT="0" distB="0" distL="114300" distR="114300" simplePos="0" relativeHeight="251670528" behindDoc="0" locked="0" layoutInCell="1" allowOverlap="1">
            <wp:simplePos x="0" y="0"/>
            <wp:positionH relativeFrom="page">
              <wp:posOffset>3688687</wp:posOffset>
            </wp:positionH>
            <wp:positionV relativeFrom="paragraph">
              <wp:posOffset>466007</wp:posOffset>
            </wp:positionV>
            <wp:extent cx="3092450" cy="1009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es van Westen TagCloud.jpg"/>
                    <pic:cNvPicPr/>
                  </pic:nvPicPr>
                  <pic:blipFill>
                    <a:blip r:embed="rId18">
                      <a:extLst>
                        <a:ext uri="{28A0092B-C50C-407E-A947-70E740481C1C}">
                          <a14:useLocalDpi xmlns:a14="http://schemas.microsoft.com/office/drawing/2010/main" val="0"/>
                        </a:ext>
                      </a:extLst>
                    </a:blip>
                    <a:stretch>
                      <a:fillRect/>
                    </a:stretch>
                  </pic:blipFill>
                  <pic:spPr>
                    <a:xfrm>
                      <a:off x="0" y="0"/>
                      <a:ext cx="3092450" cy="1009650"/>
                    </a:xfrm>
                    <a:prstGeom prst="rect">
                      <a:avLst/>
                    </a:prstGeom>
                  </pic:spPr>
                </pic:pic>
              </a:graphicData>
            </a:graphic>
            <wp14:sizeRelH relativeFrom="page">
              <wp14:pctWidth>0</wp14:pctWidth>
            </wp14:sizeRelH>
            <wp14:sizeRelV relativeFrom="page">
              <wp14:pctHeight>0</wp14:pctHeight>
            </wp14:sizeRelV>
          </wp:anchor>
        </w:drawing>
      </w:r>
    </w:p>
    <w:p w:rsidR="005F3E23" w:rsidRDefault="005F3E23"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t>Expertise</w:t>
      </w:r>
    </w:p>
    <w:p w:rsidR="005F3E23" w:rsidRPr="00E95AD0" w:rsidRDefault="005F3E23"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9E3368" w:rsidRDefault="00E95AD0" w:rsidP="008A618C">
      <w:pPr>
        <w:shd w:val="clear" w:color="auto" w:fill="FFFFFF" w:themeFill="background1"/>
        <w:spacing w:after="0" w:line="240" w:lineRule="auto"/>
        <w:jc w:val="both"/>
        <w:rPr>
          <w:rFonts w:eastAsia="Times New Roman" w:cs="Times New Roman"/>
          <w:color w:val="656565"/>
          <w:sz w:val="20"/>
          <w:szCs w:val="20"/>
          <w:lang w:eastAsia="en-GB"/>
        </w:rPr>
      </w:pPr>
      <w:r w:rsidRPr="009E3368">
        <w:rPr>
          <w:rFonts w:eastAsia="Times New Roman" w:cs="Times New Roman"/>
          <w:color w:val="656565"/>
          <w:sz w:val="20"/>
          <w:szCs w:val="20"/>
          <w:lang w:eastAsia="en-GB"/>
        </w:rPr>
        <w:t>Expertise in research in the following topics: use of spatial information for landslide hazard and risk assessment, Participatory GIS for flood risk assessment, volcanic hazard assessment, seismic hazard and risk assessment, technological risk assessment, and multi-hazard risk assessment. </w:t>
      </w:r>
    </w:p>
    <w:p w:rsidR="00E95AD0" w:rsidRPr="009E3368" w:rsidRDefault="00E95AD0" w:rsidP="008A618C">
      <w:pPr>
        <w:shd w:val="clear" w:color="auto" w:fill="FFFFFF" w:themeFill="background1"/>
        <w:spacing w:after="0" w:line="240" w:lineRule="auto"/>
        <w:jc w:val="both"/>
        <w:rPr>
          <w:rFonts w:eastAsia="Times New Roman" w:cs="Times New Roman"/>
          <w:color w:val="656565"/>
          <w:sz w:val="20"/>
          <w:szCs w:val="20"/>
          <w:lang w:eastAsia="en-GB"/>
        </w:rPr>
      </w:pPr>
      <w:r w:rsidRPr="009E3368">
        <w:rPr>
          <w:rFonts w:eastAsia="Times New Roman" w:cs="Times New Roman"/>
          <w:color w:val="656565"/>
          <w:sz w:val="20"/>
          <w:szCs w:val="20"/>
          <w:lang w:eastAsia="en-GB"/>
        </w:rPr>
        <w:t xml:space="preserve">Most of the research is in the field of landslides, dealing with topics such as: generation of event-based landslide inventories using remote sensing (e.g. LiDAR, object oriented image classification), historical records and field mapping; earthquake-induced landslides; combination of heuristic and statistical models for landslide susceptibility analysis; dynamic </w:t>
      </w:r>
      <w:r w:rsidR="008A618C" w:rsidRPr="009E3368">
        <w:rPr>
          <w:rFonts w:eastAsia="Times New Roman" w:cs="Times New Roman"/>
          <w:color w:val="656565"/>
          <w:sz w:val="20"/>
          <w:szCs w:val="20"/>
          <w:lang w:eastAsia="en-GB"/>
        </w:rPr>
        <w:t>modelling</w:t>
      </w:r>
      <w:r w:rsidRPr="009E3368">
        <w:rPr>
          <w:rFonts w:eastAsia="Times New Roman" w:cs="Times New Roman"/>
          <w:color w:val="656565"/>
          <w:sz w:val="20"/>
          <w:szCs w:val="20"/>
          <w:lang w:eastAsia="en-GB"/>
        </w:rPr>
        <w:t xml:space="preserve"> of landslide initiation; landslide run out analysis, and different approaches for landslides risk assessment.</w:t>
      </w:r>
    </w:p>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5F66F1" w:rsidRDefault="005F66F1"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29336B">
        <w:rPr>
          <w:rFonts w:ascii="Georgia" w:eastAsia="Times New Roman" w:hAnsi="Georgia" w:cs="Times New Roman"/>
          <w:color w:val="656565"/>
          <w:sz w:val="36"/>
          <w:szCs w:val="36"/>
          <w:lang w:eastAsia="en-GB"/>
        </w:rPr>
        <w:t>Management Experience</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 xml:space="preserve">2010 to </w:t>
      </w:r>
      <w:r>
        <w:rPr>
          <w:rFonts w:eastAsia="Times New Roman" w:cs="Times New Roman"/>
          <w:color w:val="656565"/>
          <w:sz w:val="20"/>
          <w:szCs w:val="20"/>
          <w:lang w:eastAsia="en-GB"/>
        </w:rPr>
        <w:t xml:space="preserve">2015: </w:t>
      </w:r>
      <w:r w:rsidRPr="0029336B">
        <w:rPr>
          <w:rFonts w:eastAsia="Times New Roman" w:cs="Times New Roman"/>
          <w:color w:val="656565"/>
          <w:sz w:val="20"/>
          <w:szCs w:val="20"/>
          <w:lang w:eastAsia="en-GB"/>
        </w:rPr>
        <w:t>Project coordinator EU FP7 Marie Curie Initial Training Network “CHANGES”</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 xml:space="preserve">2005 to </w:t>
      </w:r>
      <w:r>
        <w:rPr>
          <w:rFonts w:eastAsia="Times New Roman" w:cs="Times New Roman"/>
          <w:color w:val="656565"/>
          <w:sz w:val="20"/>
          <w:szCs w:val="20"/>
          <w:lang w:eastAsia="en-GB"/>
        </w:rPr>
        <w:t xml:space="preserve">2015: </w:t>
      </w:r>
      <w:r w:rsidRPr="0029336B">
        <w:rPr>
          <w:rFonts w:eastAsia="Times New Roman" w:cs="Times New Roman"/>
          <w:color w:val="656565"/>
          <w:sz w:val="20"/>
          <w:szCs w:val="20"/>
          <w:lang w:eastAsia="en-GB"/>
        </w:rPr>
        <w:t>Director United Nations University – ITC School for disaster Geoformation Management</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2002 to 2008</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Member of Management Team, Department of Earth Systems Analysis</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2002 to 2008</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Portfolio management Project Services, Department of Earth Systems Analysis</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1998 - to 2002</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Vice-head of the Division of Applied Geomorphological Surveys.</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2002 - to 2007</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 xml:space="preserve">Project supervisor GEONEDIS project. Institutional strengthening of the Indian Institute of </w:t>
      </w:r>
      <w:r>
        <w:rPr>
          <w:rFonts w:eastAsia="Times New Roman" w:cs="Times New Roman"/>
          <w:color w:val="656565"/>
          <w:sz w:val="20"/>
          <w:szCs w:val="20"/>
          <w:lang w:eastAsia="en-GB"/>
        </w:rPr>
        <w:t>Remote</w:t>
      </w:r>
      <w:r w:rsidRPr="0029336B">
        <w:rPr>
          <w:rFonts w:eastAsia="Times New Roman" w:cs="Times New Roman"/>
          <w:color w:val="656565"/>
          <w:sz w:val="20"/>
          <w:szCs w:val="20"/>
          <w:lang w:eastAsia="en-GB"/>
        </w:rPr>
        <w:t xml:space="preserve"> Sensing, IIRS, Dehra Dun, India. Overall coordination of the project, planning, quality control, monitoring</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1998 - to 2002</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 xml:space="preserve">Student advisor, EREG educational programme, Natural Hazard Studies specialisation. </w:t>
      </w:r>
      <w:r>
        <w:rPr>
          <w:rFonts w:eastAsia="Times New Roman" w:cs="Times New Roman"/>
          <w:color w:val="656565"/>
          <w:sz w:val="20"/>
          <w:szCs w:val="20"/>
          <w:lang w:eastAsia="en-GB"/>
        </w:rPr>
        <w:t>C</w:t>
      </w:r>
      <w:r w:rsidRPr="0029336B">
        <w:rPr>
          <w:rFonts w:eastAsia="Times New Roman" w:cs="Times New Roman"/>
          <w:color w:val="656565"/>
          <w:sz w:val="20"/>
          <w:szCs w:val="20"/>
          <w:lang w:eastAsia="en-GB"/>
        </w:rPr>
        <w:t xml:space="preserve">oordination of the specialisation on Natural Hazard Studies, student selections, MSc supervision. </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1998 - to 2000</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Programme Director, EREG educational programme. Overall coordination of the course preparation, student selections, marketing, course execution</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 xml:space="preserve">1998 </w:t>
      </w:r>
      <w:r>
        <w:rPr>
          <w:rFonts w:eastAsia="Times New Roman" w:cs="Times New Roman"/>
          <w:color w:val="656565"/>
          <w:sz w:val="20"/>
          <w:szCs w:val="20"/>
          <w:lang w:eastAsia="en-GB"/>
        </w:rPr>
        <w:t>–</w:t>
      </w:r>
      <w:r w:rsidRPr="0029336B">
        <w:rPr>
          <w:rFonts w:eastAsia="Times New Roman" w:cs="Times New Roman"/>
          <w:color w:val="656565"/>
          <w:sz w:val="20"/>
          <w:szCs w:val="20"/>
          <w:lang w:eastAsia="en-GB"/>
        </w:rPr>
        <w:t xml:space="preserve"> 2002</w:t>
      </w:r>
      <w:r>
        <w:rPr>
          <w:rFonts w:eastAsia="Times New Roman" w:cs="Times New Roman"/>
          <w:color w:val="656565"/>
          <w:sz w:val="20"/>
          <w:szCs w:val="20"/>
          <w:lang w:eastAsia="en-GB"/>
        </w:rPr>
        <w:t xml:space="preserve">: </w:t>
      </w:r>
      <w:r w:rsidRPr="0029336B">
        <w:rPr>
          <w:rFonts w:eastAsia="Times New Roman" w:cs="Times New Roman"/>
          <w:color w:val="656565"/>
          <w:sz w:val="20"/>
          <w:szCs w:val="20"/>
          <w:lang w:eastAsia="en-GB"/>
        </w:rPr>
        <w:t>Coordinator of Education Committee of the Division of Applied Geomorphological Surveys.</w:t>
      </w:r>
    </w:p>
    <w:p w:rsidR="005F66F1" w:rsidRPr="0029336B" w:rsidRDefault="005F66F1" w:rsidP="005F66F1">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29336B">
        <w:rPr>
          <w:rFonts w:eastAsia="Times New Roman" w:cs="Times New Roman"/>
          <w:color w:val="656565"/>
          <w:sz w:val="20"/>
          <w:szCs w:val="20"/>
          <w:lang w:eastAsia="en-GB"/>
        </w:rPr>
        <w:t xml:space="preserve">1997 </w:t>
      </w:r>
      <w:r>
        <w:rPr>
          <w:rFonts w:eastAsia="Times New Roman" w:cs="Times New Roman"/>
          <w:color w:val="656565"/>
          <w:sz w:val="20"/>
          <w:szCs w:val="20"/>
          <w:lang w:eastAsia="en-GB"/>
        </w:rPr>
        <w:t>: T</w:t>
      </w:r>
      <w:r w:rsidRPr="0029336B">
        <w:rPr>
          <w:rFonts w:eastAsia="Times New Roman" w:cs="Times New Roman"/>
          <w:color w:val="656565"/>
          <w:sz w:val="20"/>
          <w:szCs w:val="20"/>
          <w:lang w:eastAsia="en-GB"/>
        </w:rPr>
        <w:t>raining material co-ordinator, and user group co-ordinator for the development of ILWIS 2.1</w:t>
      </w:r>
    </w:p>
    <w:p w:rsidR="005F66F1" w:rsidRDefault="005F66F1" w:rsidP="00500CBF">
      <w:pPr>
        <w:numPr>
          <w:ilvl w:val="0"/>
          <w:numId w:val="9"/>
        </w:numPr>
        <w:shd w:val="clear" w:color="auto" w:fill="FFFFFF" w:themeFill="background1"/>
        <w:tabs>
          <w:tab w:val="clear" w:pos="720"/>
          <w:tab w:val="left" w:pos="1985"/>
        </w:tabs>
        <w:spacing w:after="0" w:line="240" w:lineRule="auto"/>
        <w:ind w:left="142" w:hanging="426"/>
        <w:rPr>
          <w:rFonts w:eastAsia="Times New Roman" w:cs="Times New Roman"/>
          <w:color w:val="656565"/>
          <w:sz w:val="20"/>
          <w:szCs w:val="20"/>
          <w:lang w:eastAsia="en-GB"/>
        </w:rPr>
      </w:pPr>
      <w:r w:rsidRPr="00500CBF">
        <w:rPr>
          <w:rFonts w:eastAsia="Times New Roman" w:cs="Times New Roman"/>
          <w:color w:val="656565"/>
          <w:sz w:val="20"/>
          <w:szCs w:val="20"/>
          <w:lang w:eastAsia="en-GB"/>
        </w:rPr>
        <w:t>1990 – 1993: Project co-ordinator for the UNESCO and EC projects on landslide hazards in Colombia.</w:t>
      </w:r>
    </w:p>
    <w:p w:rsidR="004E467A" w:rsidRDefault="004E467A" w:rsidP="004E467A">
      <w:pPr>
        <w:shd w:val="clear" w:color="auto" w:fill="FFFFFF" w:themeFill="background1"/>
        <w:tabs>
          <w:tab w:val="left" w:pos="1985"/>
        </w:tabs>
        <w:spacing w:after="0" w:line="240" w:lineRule="auto"/>
        <w:rPr>
          <w:rFonts w:eastAsia="Times New Roman" w:cs="Times New Roman"/>
          <w:color w:val="656565"/>
          <w:sz w:val="20"/>
          <w:szCs w:val="20"/>
          <w:lang w:eastAsia="en-GB"/>
        </w:rPr>
      </w:pPr>
    </w:p>
    <w:p w:rsidR="004E467A" w:rsidRDefault="004E467A" w:rsidP="004E467A">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29336B">
        <w:rPr>
          <w:rFonts w:ascii="Georgia" w:eastAsia="Times New Roman" w:hAnsi="Georgia" w:cs="Times New Roman"/>
          <w:color w:val="656565"/>
          <w:sz w:val="36"/>
          <w:szCs w:val="36"/>
          <w:lang w:eastAsia="en-GB"/>
        </w:rPr>
        <w:lastRenderedPageBreak/>
        <w:t>Training courses followed</w:t>
      </w:r>
    </w:p>
    <w:p w:rsidR="004E467A" w:rsidRPr="0029336B" w:rsidRDefault="004E467A" w:rsidP="004E467A">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2012:  Management course (Ben Verheijden)</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2005: Management course follow up (Bureau Eva Wiltingh, Kekerdom)</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2004 : Course first Aid in tropical countries.</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2004 : Course ArcGIS</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2002 : Course on Blackboard</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2001 : International project management (Prof. Dr. Bernd Madauss, Project Management Team PMT)</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2000 : Management course for Professors and UHDs (Bureau Eva Wiltingh, Kekerdom)</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1998 : Course on ERDAS held at ITC.</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1994 :Course on "Supervising MSc students" held at the Technical University Twente</w:t>
      </w:r>
    </w:p>
    <w:p w:rsidR="004E467A" w:rsidRPr="0029336B" w:rsidRDefault="004E467A" w:rsidP="004E467A">
      <w:pPr>
        <w:pStyle w:val="ListParagraph"/>
        <w:numPr>
          <w:ilvl w:val="0"/>
          <w:numId w:val="32"/>
        </w:numPr>
        <w:spacing w:after="0" w:line="240" w:lineRule="auto"/>
        <w:ind w:left="0" w:hanging="284"/>
        <w:rPr>
          <w:sz w:val="20"/>
          <w:szCs w:val="20"/>
        </w:rPr>
      </w:pPr>
      <w:r w:rsidRPr="0029336B">
        <w:rPr>
          <w:sz w:val="20"/>
          <w:szCs w:val="20"/>
        </w:rPr>
        <w:t>1993 : Course on "Teaching and Learning in Higher Education" held at the Technical University Twente.</w:t>
      </w:r>
    </w:p>
    <w:p w:rsidR="004E467A" w:rsidRDefault="004E467A" w:rsidP="004E467A">
      <w:pPr>
        <w:shd w:val="clear" w:color="auto" w:fill="FFFFFF" w:themeFill="background1"/>
        <w:tabs>
          <w:tab w:val="left" w:pos="1985"/>
        </w:tabs>
        <w:spacing w:after="0" w:line="240" w:lineRule="auto"/>
        <w:rPr>
          <w:sz w:val="20"/>
          <w:szCs w:val="20"/>
        </w:rPr>
      </w:pPr>
      <w:r w:rsidRPr="0029336B">
        <w:rPr>
          <w:sz w:val="20"/>
          <w:szCs w:val="20"/>
        </w:rPr>
        <w:t>1987 :Course on teaching for secondary schools. Received teaching certificate.</w:t>
      </w:r>
    </w:p>
    <w:p w:rsidR="004E467A" w:rsidRDefault="004E467A" w:rsidP="004E467A">
      <w:pPr>
        <w:shd w:val="clear" w:color="auto" w:fill="FFFFFF" w:themeFill="background1"/>
        <w:tabs>
          <w:tab w:val="left" w:pos="1985"/>
        </w:tabs>
        <w:spacing w:after="0" w:line="240" w:lineRule="auto"/>
        <w:rPr>
          <w:sz w:val="20"/>
          <w:szCs w:val="20"/>
        </w:rPr>
      </w:pPr>
    </w:p>
    <w:p w:rsidR="00E95AD0" w:rsidRPr="005F66F1" w:rsidRDefault="00E95AD0" w:rsidP="00500CBF">
      <w:pPr>
        <w:rPr>
          <w:rFonts w:ascii="Georgia" w:eastAsia="Times New Roman" w:hAnsi="Georgia" w:cs="Times New Roman"/>
          <w:b/>
          <w:color w:val="656565"/>
          <w:sz w:val="40"/>
          <w:szCs w:val="36"/>
          <w:lang w:eastAsia="en-GB"/>
        </w:rPr>
      </w:pPr>
      <w:r w:rsidRPr="005F66F1">
        <w:rPr>
          <w:rFonts w:ascii="Georgia" w:eastAsia="Times New Roman" w:hAnsi="Georgia" w:cs="Times New Roman"/>
          <w:b/>
          <w:color w:val="656565"/>
          <w:sz w:val="40"/>
          <w:szCs w:val="36"/>
          <w:lang w:eastAsia="en-GB"/>
        </w:rPr>
        <w:t>Activities in education</w:t>
      </w:r>
    </w:p>
    <w:p w:rsidR="00E95AD0" w:rsidRPr="009E3368" w:rsidRDefault="00E95AD0" w:rsidP="00E95AD0">
      <w:pPr>
        <w:shd w:val="clear" w:color="auto" w:fill="FFFFFF" w:themeFill="background1"/>
        <w:spacing w:after="0" w:line="240" w:lineRule="auto"/>
        <w:rPr>
          <w:rFonts w:eastAsia="Times New Roman" w:cs="Times New Roman"/>
          <w:color w:val="656565"/>
          <w:sz w:val="20"/>
          <w:szCs w:val="20"/>
          <w:lang w:eastAsia="en-GB"/>
        </w:rPr>
      </w:pPr>
      <w:r w:rsidRPr="009E3368">
        <w:rPr>
          <w:rFonts w:eastAsia="Times New Roman" w:cs="Times New Roman"/>
          <w:color w:val="656565"/>
          <w:sz w:val="20"/>
          <w:szCs w:val="20"/>
          <w:lang w:eastAsia="en-GB"/>
        </w:rPr>
        <w:t>He has been teaching courses since 1994 on topics such as Introduction to GIS, Spatial Information for Disaster Risk Management, Natural Hazard Assessment, Empirical Modelling, Landslide susceptibility Assessment, Multi-Hazard risk Assessment, Disaster Risk Reduction.</w:t>
      </w:r>
    </w:p>
    <w:p w:rsidR="00E95AD0" w:rsidRPr="009E3368" w:rsidRDefault="00500CBF" w:rsidP="00E95AD0">
      <w:pPr>
        <w:shd w:val="clear" w:color="auto" w:fill="FFFFFF" w:themeFill="background1"/>
        <w:spacing w:after="0" w:line="240" w:lineRule="auto"/>
        <w:rPr>
          <w:rFonts w:eastAsia="Times New Roman" w:cs="Times New Roman"/>
          <w:color w:val="656565"/>
          <w:sz w:val="20"/>
          <w:szCs w:val="20"/>
          <w:lang w:eastAsia="en-GB"/>
        </w:rPr>
      </w:pPr>
      <w:r>
        <w:rPr>
          <w:noProof/>
          <w:lang w:eastAsia="en-GB"/>
        </w:rPr>
        <w:drawing>
          <wp:anchor distT="0" distB="0" distL="114300" distR="114300" simplePos="0" relativeHeight="251660288" behindDoc="0" locked="0" layoutInCell="1" allowOverlap="1">
            <wp:simplePos x="0" y="0"/>
            <wp:positionH relativeFrom="margin">
              <wp:posOffset>-247650</wp:posOffset>
            </wp:positionH>
            <wp:positionV relativeFrom="paragraph">
              <wp:posOffset>473710</wp:posOffset>
            </wp:positionV>
            <wp:extent cx="6002655" cy="1924050"/>
            <wp:effectExtent l="0" t="0" r="0" b="0"/>
            <wp:wrapSquare wrapText="bothSides"/>
            <wp:docPr id="9" name="Picture 8" descr="8may09_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8may09_all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2655" cy="1924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95AD0" w:rsidRPr="009E3368">
        <w:rPr>
          <w:rFonts w:eastAsia="Times New Roman" w:cs="Times New Roman"/>
          <w:color w:val="656565"/>
          <w:sz w:val="20"/>
          <w:szCs w:val="20"/>
          <w:lang w:eastAsia="en-GB"/>
        </w:rPr>
        <w:t>From 1998 to 2000 he was Programme Director of the Earth Resources and Environmental Geosciences" educational programme, and he has been coordinating the specialization on Natural hazards for a number of years. </w:t>
      </w:r>
    </w:p>
    <w:p w:rsidR="00E95AD0" w:rsidRPr="009E3368" w:rsidRDefault="00E95AD0" w:rsidP="00E95AD0">
      <w:pPr>
        <w:shd w:val="clear" w:color="auto" w:fill="FFFFFF" w:themeFill="background1"/>
        <w:spacing w:after="0" w:line="240" w:lineRule="auto"/>
        <w:rPr>
          <w:rFonts w:eastAsia="Times New Roman" w:cs="Times New Roman"/>
          <w:color w:val="656565"/>
          <w:sz w:val="20"/>
          <w:szCs w:val="20"/>
          <w:lang w:eastAsia="en-GB"/>
        </w:rPr>
      </w:pPr>
      <w:r w:rsidRPr="009E3368">
        <w:rPr>
          <w:rFonts w:eastAsia="Times New Roman" w:cs="Times New Roman"/>
          <w:color w:val="656565"/>
          <w:sz w:val="20"/>
          <w:szCs w:val="20"/>
          <w:lang w:eastAsia="en-GB"/>
        </w:rPr>
        <w:t>He has been active in the development of joint educational programmes with </w:t>
      </w:r>
      <w:hyperlink r:id="rId20" w:tgtFrame="_blank" w:history="1">
        <w:r w:rsidRPr="009E3368">
          <w:rPr>
            <w:rFonts w:eastAsia="Times New Roman" w:cs="Times New Roman"/>
            <w:color w:val="D21034"/>
            <w:sz w:val="20"/>
            <w:szCs w:val="20"/>
            <w:u w:val="single"/>
            <w:lang w:eastAsia="en-GB"/>
          </w:rPr>
          <w:t>IIRS</w:t>
        </w:r>
      </w:hyperlink>
      <w:r w:rsidRPr="009E3368">
        <w:rPr>
          <w:rFonts w:eastAsia="Times New Roman" w:cs="Times New Roman"/>
          <w:color w:val="656565"/>
          <w:sz w:val="20"/>
          <w:szCs w:val="20"/>
          <w:lang w:eastAsia="en-GB"/>
        </w:rPr>
        <w:t> (India), </w:t>
      </w:r>
      <w:hyperlink r:id="rId21" w:tgtFrame="_blank" w:history="1">
        <w:r w:rsidRPr="009E3368">
          <w:rPr>
            <w:rFonts w:eastAsia="Times New Roman" w:cs="Times New Roman"/>
            <w:color w:val="D21034"/>
            <w:sz w:val="20"/>
            <w:szCs w:val="20"/>
            <w:u w:val="single"/>
            <w:lang w:eastAsia="en-GB"/>
          </w:rPr>
          <w:t>UGM</w:t>
        </w:r>
      </w:hyperlink>
      <w:r w:rsidRPr="009E3368">
        <w:rPr>
          <w:rFonts w:eastAsia="Times New Roman" w:cs="Times New Roman"/>
          <w:color w:val="656565"/>
          <w:sz w:val="20"/>
          <w:szCs w:val="20"/>
          <w:lang w:eastAsia="en-GB"/>
        </w:rPr>
        <w:t> (Indonesia), </w:t>
      </w:r>
      <w:hyperlink r:id="rId22" w:tgtFrame="_blank" w:history="1">
        <w:r w:rsidRPr="009E3368">
          <w:rPr>
            <w:rFonts w:eastAsia="Times New Roman" w:cs="Times New Roman"/>
            <w:color w:val="D21034"/>
            <w:sz w:val="20"/>
            <w:szCs w:val="20"/>
            <w:u w:val="single"/>
            <w:lang w:eastAsia="en-GB"/>
          </w:rPr>
          <w:t>ICIMOD</w:t>
        </w:r>
      </w:hyperlink>
      <w:r w:rsidRPr="009E3368">
        <w:rPr>
          <w:rFonts w:eastAsia="Times New Roman" w:cs="Times New Roman"/>
          <w:color w:val="656565"/>
          <w:sz w:val="20"/>
          <w:szCs w:val="20"/>
          <w:lang w:eastAsia="en-GB"/>
        </w:rPr>
        <w:t> (Nepal), </w:t>
      </w:r>
      <w:hyperlink r:id="rId23" w:tgtFrame="_blank" w:history="1">
        <w:r w:rsidRPr="009E3368">
          <w:rPr>
            <w:rFonts w:eastAsia="Times New Roman" w:cs="Times New Roman"/>
            <w:color w:val="D21034"/>
            <w:sz w:val="20"/>
            <w:szCs w:val="20"/>
            <w:u w:val="single"/>
            <w:lang w:eastAsia="en-GB"/>
          </w:rPr>
          <w:t>ADPC</w:t>
        </w:r>
      </w:hyperlink>
      <w:r w:rsidRPr="009E3368">
        <w:rPr>
          <w:rFonts w:eastAsia="Times New Roman" w:cs="Times New Roman"/>
          <w:color w:val="656565"/>
          <w:sz w:val="20"/>
          <w:szCs w:val="20"/>
          <w:lang w:eastAsia="en-GB"/>
        </w:rPr>
        <w:t> (Thailand), </w:t>
      </w:r>
      <w:hyperlink r:id="rId24" w:tgtFrame="_blank" w:history="1">
        <w:r w:rsidRPr="009E3368">
          <w:rPr>
            <w:rFonts w:eastAsia="Times New Roman" w:cs="Times New Roman"/>
            <w:color w:val="D21034"/>
            <w:sz w:val="20"/>
            <w:szCs w:val="20"/>
            <w:u w:val="single"/>
            <w:lang w:eastAsia="en-GB"/>
          </w:rPr>
          <w:t>CLAS-UMSS</w:t>
        </w:r>
      </w:hyperlink>
      <w:r w:rsidRPr="009E3368">
        <w:rPr>
          <w:rFonts w:eastAsia="Times New Roman" w:cs="Times New Roman"/>
          <w:color w:val="656565"/>
          <w:sz w:val="20"/>
          <w:szCs w:val="20"/>
          <w:lang w:eastAsia="en-GB"/>
        </w:rPr>
        <w:t> (Bolivia) and </w:t>
      </w:r>
      <w:hyperlink r:id="rId25" w:tgtFrame="_blank" w:history="1">
        <w:r w:rsidRPr="009E3368">
          <w:rPr>
            <w:rFonts w:eastAsia="Times New Roman" w:cs="Times New Roman"/>
            <w:color w:val="D21034"/>
            <w:sz w:val="20"/>
            <w:szCs w:val="20"/>
            <w:u w:val="single"/>
            <w:lang w:eastAsia="en-GB"/>
          </w:rPr>
          <w:t>UNAM-CIGA</w:t>
        </w:r>
      </w:hyperlink>
      <w:r w:rsidRPr="009E3368">
        <w:rPr>
          <w:rFonts w:eastAsia="Times New Roman" w:cs="Times New Roman"/>
          <w:color w:val="656565"/>
          <w:sz w:val="20"/>
          <w:szCs w:val="20"/>
          <w:lang w:eastAsia="en-GB"/>
        </w:rPr>
        <w:t> (Mexico), and </w:t>
      </w:r>
      <w:hyperlink r:id="rId26" w:tgtFrame="_blank" w:history="1">
        <w:r w:rsidRPr="009E3368">
          <w:rPr>
            <w:rFonts w:eastAsia="Times New Roman" w:cs="Times New Roman"/>
            <w:color w:val="D21034"/>
            <w:sz w:val="20"/>
            <w:szCs w:val="20"/>
            <w:u w:val="single"/>
            <w:lang w:eastAsia="en-GB"/>
          </w:rPr>
          <w:t>CDUT</w:t>
        </w:r>
      </w:hyperlink>
      <w:r w:rsidRPr="009E3368">
        <w:rPr>
          <w:rFonts w:eastAsia="Times New Roman" w:cs="Times New Roman"/>
          <w:color w:val="656565"/>
          <w:sz w:val="20"/>
          <w:szCs w:val="20"/>
          <w:lang w:eastAsia="en-GB"/>
        </w:rPr>
        <w:t> (China). He has given short courses in many different countries. </w:t>
      </w:r>
    </w:p>
    <w:p w:rsidR="00E95AD0" w:rsidRDefault="00E95AD0" w:rsidP="00E95AD0">
      <w:pPr>
        <w:shd w:val="clear" w:color="auto" w:fill="FFFFFF" w:themeFill="background1"/>
        <w:spacing w:after="0" w:line="240" w:lineRule="auto"/>
        <w:rPr>
          <w:rFonts w:eastAsia="Times New Roman" w:cs="Times New Roman"/>
          <w:color w:val="656565"/>
          <w:sz w:val="20"/>
          <w:szCs w:val="20"/>
          <w:lang w:eastAsia="en-GB"/>
        </w:rPr>
      </w:pPr>
      <w:r w:rsidRPr="009E3368">
        <w:rPr>
          <w:rFonts w:eastAsia="Times New Roman" w:cs="Times New Roman"/>
          <w:color w:val="656565"/>
          <w:sz w:val="20"/>
          <w:szCs w:val="20"/>
          <w:lang w:eastAsia="en-GB"/>
        </w:rPr>
        <w:t>He has supervised over 85 MSc research thesis students.</w:t>
      </w:r>
    </w:p>
    <w:p w:rsidR="005F66F1" w:rsidRPr="009E3368" w:rsidRDefault="005F66F1" w:rsidP="00E95AD0">
      <w:pPr>
        <w:shd w:val="clear" w:color="auto" w:fill="FFFFFF" w:themeFill="background1"/>
        <w:spacing w:after="0" w:line="240" w:lineRule="auto"/>
        <w:rPr>
          <w:rFonts w:eastAsia="Times New Roman" w:cs="Times New Roman"/>
          <w:color w:val="656565"/>
          <w:sz w:val="20"/>
          <w:szCs w:val="20"/>
          <w:lang w:eastAsia="en-GB"/>
        </w:rPr>
      </w:pPr>
    </w:p>
    <w:p w:rsidR="00E95AD0" w:rsidRPr="005F66F1" w:rsidRDefault="00E95AD0" w:rsidP="00E95AD0">
      <w:pPr>
        <w:shd w:val="clear" w:color="auto" w:fill="FFFFFF" w:themeFill="background1"/>
        <w:spacing w:after="0" w:line="240" w:lineRule="auto"/>
        <w:rPr>
          <w:rFonts w:eastAsia="Times New Roman" w:cs="Times New Roman"/>
          <w:b/>
          <w:color w:val="656565"/>
          <w:sz w:val="20"/>
          <w:szCs w:val="20"/>
          <w:lang w:eastAsia="en-GB"/>
        </w:rPr>
      </w:pPr>
      <w:r w:rsidRPr="005F66F1">
        <w:rPr>
          <w:rFonts w:eastAsia="Times New Roman" w:cs="Times New Roman"/>
          <w:b/>
          <w:color w:val="656565"/>
          <w:sz w:val="20"/>
          <w:szCs w:val="20"/>
          <w:lang w:eastAsia="en-GB"/>
        </w:rPr>
        <w:t>Courses in ITC which he now coordinates:</w:t>
      </w:r>
    </w:p>
    <w:p w:rsidR="00E95AD0" w:rsidRPr="009E3368" w:rsidRDefault="00E12EEC" w:rsidP="00E95AD0">
      <w:pPr>
        <w:numPr>
          <w:ilvl w:val="0"/>
          <w:numId w:val="2"/>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27" w:history="1">
        <w:r w:rsidR="00E95AD0" w:rsidRPr="009E3368">
          <w:rPr>
            <w:rFonts w:eastAsia="Times New Roman" w:cs="Times New Roman"/>
            <w:b/>
            <w:bCs/>
            <w:color w:val="D21034"/>
            <w:sz w:val="20"/>
            <w:szCs w:val="20"/>
            <w:lang w:eastAsia="en-GB"/>
          </w:rPr>
          <w:t>Remote Sensing and GIS for Natural Hazard Assessment</w:t>
        </w:r>
      </w:hyperlink>
    </w:p>
    <w:p w:rsidR="00E95AD0" w:rsidRPr="009E3368" w:rsidRDefault="00E12EEC" w:rsidP="00E95AD0">
      <w:pPr>
        <w:numPr>
          <w:ilvl w:val="0"/>
          <w:numId w:val="2"/>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28" w:history="1">
        <w:r w:rsidR="00E95AD0" w:rsidRPr="009E3368">
          <w:rPr>
            <w:rFonts w:eastAsia="Times New Roman" w:cs="Times New Roman"/>
            <w:b/>
            <w:bCs/>
            <w:color w:val="D21034"/>
            <w:sz w:val="20"/>
            <w:szCs w:val="20"/>
            <w:u w:val="single"/>
            <w:lang w:eastAsia="en-GB"/>
          </w:rPr>
          <w:t>Natural Hazards Modelling and Risk Assessment</w:t>
        </w:r>
      </w:hyperlink>
    </w:p>
    <w:p w:rsidR="00E95AD0" w:rsidRPr="009E3368" w:rsidRDefault="00E12EEC" w:rsidP="00E95AD0">
      <w:pPr>
        <w:numPr>
          <w:ilvl w:val="0"/>
          <w:numId w:val="2"/>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29" w:history="1">
        <w:r w:rsidR="00E95AD0" w:rsidRPr="009E3368">
          <w:rPr>
            <w:rFonts w:eastAsia="Times New Roman" w:cs="Times New Roman"/>
            <w:b/>
            <w:bCs/>
            <w:color w:val="D21034"/>
            <w:sz w:val="20"/>
            <w:szCs w:val="20"/>
            <w:lang w:eastAsia="en-GB"/>
          </w:rPr>
          <w:t>Spatial Data for Disaster Risk Management </w:t>
        </w:r>
      </w:hyperlink>
    </w:p>
    <w:p w:rsidR="00E95AD0" w:rsidRPr="009E3368" w:rsidRDefault="00E12EEC" w:rsidP="00E95AD0">
      <w:pPr>
        <w:numPr>
          <w:ilvl w:val="0"/>
          <w:numId w:val="2"/>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0" w:history="1">
        <w:r w:rsidR="00E95AD0" w:rsidRPr="009E3368">
          <w:rPr>
            <w:rFonts w:eastAsia="Times New Roman" w:cs="Times New Roman"/>
            <w:b/>
            <w:bCs/>
            <w:color w:val="D21034"/>
            <w:sz w:val="20"/>
            <w:szCs w:val="20"/>
            <w:lang w:eastAsia="en-GB"/>
          </w:rPr>
          <w:t>Disaster Risk Management and Environmental Assessment for Spatial Planning</w:t>
        </w:r>
      </w:hyperlink>
    </w:p>
    <w:p w:rsidR="00E95AD0" w:rsidRPr="009E3368" w:rsidRDefault="00E12EEC" w:rsidP="00E95AD0">
      <w:pPr>
        <w:numPr>
          <w:ilvl w:val="0"/>
          <w:numId w:val="2"/>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1" w:history="1">
        <w:r w:rsidR="00E95AD0" w:rsidRPr="009E3368">
          <w:rPr>
            <w:rFonts w:eastAsia="Times New Roman" w:cs="Times New Roman"/>
            <w:b/>
            <w:bCs/>
            <w:color w:val="D21034"/>
            <w:sz w:val="20"/>
            <w:szCs w:val="20"/>
            <w:lang w:eastAsia="en-GB"/>
          </w:rPr>
          <w:t>Distance course in Multi-Hazard Risk Assessment</w:t>
        </w:r>
      </w:hyperlink>
    </w:p>
    <w:p w:rsidR="00E95AD0" w:rsidRPr="005F66F1" w:rsidRDefault="00E95AD0" w:rsidP="00E95AD0">
      <w:pPr>
        <w:shd w:val="clear" w:color="auto" w:fill="FFFFFF" w:themeFill="background1"/>
        <w:spacing w:after="0" w:line="240" w:lineRule="auto"/>
        <w:rPr>
          <w:rFonts w:eastAsia="Times New Roman" w:cs="Times New Roman"/>
          <w:b/>
          <w:color w:val="656565"/>
          <w:sz w:val="20"/>
          <w:szCs w:val="20"/>
          <w:lang w:eastAsia="en-GB"/>
        </w:rPr>
      </w:pPr>
      <w:r w:rsidRPr="005F66F1">
        <w:rPr>
          <w:rFonts w:eastAsia="Times New Roman" w:cs="Times New Roman"/>
          <w:b/>
          <w:color w:val="656565"/>
          <w:sz w:val="20"/>
          <w:szCs w:val="20"/>
          <w:lang w:eastAsia="en-GB"/>
        </w:rPr>
        <w:t>Training packages, that deal with the application of GIS and Remote Sensing for natural hazards and risk assessment:</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2" w:history="1">
        <w:r w:rsidR="00E95AD0" w:rsidRPr="009E3368">
          <w:rPr>
            <w:rFonts w:eastAsia="Times New Roman" w:cs="Times New Roman"/>
            <w:b/>
            <w:bCs/>
            <w:color w:val="D21034"/>
            <w:sz w:val="20"/>
            <w:szCs w:val="20"/>
            <w:u w:val="single"/>
            <w:lang w:eastAsia="en-GB"/>
          </w:rPr>
          <w:t>ILWIS Training Guide coordinator</w:t>
        </w:r>
      </w:hyperlink>
      <w:r w:rsidR="00E95AD0" w:rsidRPr="009E3368">
        <w:rPr>
          <w:rFonts w:eastAsia="Times New Roman" w:cs="Times New Roman"/>
          <w:color w:val="656565"/>
          <w:sz w:val="20"/>
          <w:szCs w:val="20"/>
          <w:lang w:eastAsia="en-GB"/>
        </w:rPr>
        <w:t xml:space="preserve">. In 1997 he worked as training material coordinator on preparation of the training materials for the ILWIS (Integrated Land and Water Information System) version 2.1 , and made over </w:t>
      </w:r>
      <w:r w:rsidR="00E95AD0" w:rsidRPr="009E3368">
        <w:rPr>
          <w:rFonts w:eastAsia="Times New Roman" w:cs="Times New Roman"/>
          <w:color w:val="656565"/>
          <w:sz w:val="20"/>
          <w:szCs w:val="20"/>
          <w:lang w:eastAsia="en-GB"/>
        </w:rPr>
        <w:lastRenderedPageBreak/>
        <w:t>10 application case studies on the use of GIS for hazard assessment, dealing with floods, landslides, volcanic eruptions and earthquakes.</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3" w:history="1">
        <w:r w:rsidR="00E95AD0" w:rsidRPr="009E3368">
          <w:rPr>
            <w:rFonts w:eastAsia="Times New Roman" w:cs="Times New Roman"/>
            <w:b/>
            <w:bCs/>
            <w:color w:val="D21034"/>
            <w:sz w:val="20"/>
            <w:szCs w:val="20"/>
            <w:u w:val="single"/>
            <w:lang w:eastAsia="en-GB"/>
          </w:rPr>
          <w:t>GIS for Slope Instability Hazard Zonation (GISSIZ)</w:t>
        </w:r>
      </w:hyperlink>
      <w:r w:rsidR="00E95AD0" w:rsidRPr="009E3368">
        <w:rPr>
          <w:rFonts w:eastAsia="Times New Roman" w:cs="Times New Roman"/>
          <w:color w:val="656565"/>
          <w:sz w:val="20"/>
          <w:szCs w:val="20"/>
          <w:lang w:eastAsia="en-GB"/>
        </w:rPr>
        <w:t>, dealing with the use of Remote Sensing for landslide inventory mapping and GIS for landslide susceptibility assessment. </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4" w:history="1">
        <w:r w:rsidR="00E95AD0" w:rsidRPr="009E3368">
          <w:rPr>
            <w:rFonts w:eastAsia="Times New Roman" w:cs="Times New Roman"/>
            <w:b/>
            <w:bCs/>
            <w:color w:val="D21034"/>
            <w:sz w:val="20"/>
            <w:szCs w:val="20"/>
            <w:lang w:eastAsia="en-GB"/>
          </w:rPr>
          <w:t>Hazard and risk assessment in Central America</w:t>
        </w:r>
        <w:r w:rsidR="00E95AD0" w:rsidRPr="009E3368">
          <w:rPr>
            <w:rFonts w:eastAsia="Times New Roman" w:cs="Times New Roman"/>
            <w:color w:val="D21034"/>
            <w:sz w:val="20"/>
            <w:szCs w:val="20"/>
            <w:u w:val="single"/>
            <w:lang w:eastAsia="en-GB"/>
          </w:rPr>
          <w:t>;</w:t>
        </w:r>
      </w:hyperlink>
      <w:r w:rsidR="00E95AD0" w:rsidRPr="009E3368">
        <w:rPr>
          <w:rFonts w:eastAsia="Times New Roman" w:cs="Times New Roman"/>
          <w:color w:val="656565"/>
          <w:sz w:val="20"/>
          <w:szCs w:val="20"/>
          <w:lang w:eastAsia="en-GB"/>
        </w:rPr>
        <w:t> This is the result of the UNESCO RAPCA project and contains GIS exercises for Guatemala, Homduras, El Salvador and Costa Rica. </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5" w:history="1">
        <w:r w:rsidR="00E95AD0" w:rsidRPr="009E3368">
          <w:rPr>
            <w:rFonts w:eastAsia="Times New Roman" w:cs="Times New Roman"/>
            <w:b/>
            <w:bCs/>
            <w:color w:val="D21034"/>
            <w:sz w:val="20"/>
            <w:szCs w:val="20"/>
            <w:lang w:eastAsia="en-GB"/>
          </w:rPr>
          <w:t>Multi-hazard risk assessment</w:t>
        </w:r>
      </w:hyperlink>
      <w:r w:rsidR="00E95AD0" w:rsidRPr="009E3368">
        <w:rPr>
          <w:rFonts w:eastAsia="Times New Roman" w:cs="Times New Roman"/>
          <w:color w:val="656565"/>
          <w:sz w:val="20"/>
          <w:szCs w:val="20"/>
          <w:lang w:eastAsia="en-GB"/>
        </w:rPr>
        <w:t> (RiskCity Training package, with theory and exercise book). The Theory book is also available in </w:t>
      </w:r>
      <w:hyperlink r:id="rId36" w:history="1">
        <w:r w:rsidR="00E95AD0" w:rsidRPr="009E3368">
          <w:rPr>
            <w:rFonts w:eastAsia="Times New Roman" w:cs="Times New Roman"/>
            <w:color w:val="D21034"/>
            <w:sz w:val="20"/>
            <w:szCs w:val="20"/>
            <w:u w:val="single"/>
            <w:lang w:eastAsia="en-GB"/>
          </w:rPr>
          <w:t>Spanish</w:t>
        </w:r>
      </w:hyperlink>
      <w:r w:rsidR="00E95AD0" w:rsidRPr="009E3368">
        <w:rPr>
          <w:rFonts w:eastAsia="Times New Roman" w:cs="Times New Roman"/>
          <w:color w:val="656565"/>
          <w:sz w:val="20"/>
          <w:szCs w:val="20"/>
          <w:lang w:eastAsia="en-GB"/>
        </w:rPr>
        <w:t>, </w:t>
      </w:r>
      <w:hyperlink r:id="rId37" w:history="1">
        <w:r w:rsidR="00E95AD0" w:rsidRPr="009E3368">
          <w:rPr>
            <w:rFonts w:eastAsia="Times New Roman" w:cs="Times New Roman"/>
            <w:color w:val="D21034"/>
            <w:sz w:val="20"/>
            <w:szCs w:val="20"/>
            <w:u w:val="single"/>
            <w:lang w:eastAsia="en-GB"/>
          </w:rPr>
          <w:t>Chinese</w:t>
        </w:r>
      </w:hyperlink>
      <w:r w:rsidR="00E95AD0" w:rsidRPr="009E3368">
        <w:rPr>
          <w:rFonts w:eastAsia="Times New Roman" w:cs="Times New Roman"/>
          <w:color w:val="656565"/>
          <w:sz w:val="20"/>
          <w:szCs w:val="20"/>
          <w:lang w:eastAsia="en-GB"/>
        </w:rPr>
        <w:t>, </w:t>
      </w:r>
      <w:hyperlink r:id="rId38" w:history="1">
        <w:r w:rsidR="00E95AD0" w:rsidRPr="009E3368">
          <w:rPr>
            <w:rFonts w:eastAsia="Times New Roman" w:cs="Times New Roman"/>
            <w:color w:val="D21034"/>
            <w:sz w:val="20"/>
            <w:szCs w:val="20"/>
            <w:u w:val="single"/>
            <w:lang w:eastAsia="en-GB"/>
          </w:rPr>
          <w:t>Vietnamese</w:t>
        </w:r>
      </w:hyperlink>
      <w:r w:rsidR="00E95AD0" w:rsidRPr="009E3368">
        <w:rPr>
          <w:rFonts w:eastAsia="Times New Roman" w:cs="Times New Roman"/>
          <w:color w:val="656565"/>
          <w:sz w:val="20"/>
          <w:szCs w:val="20"/>
          <w:lang w:eastAsia="en-GB"/>
        </w:rPr>
        <w:t> and Georgian. </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39" w:history="1">
        <w:r w:rsidR="00E95AD0" w:rsidRPr="009E3368">
          <w:rPr>
            <w:rFonts w:eastAsia="Times New Roman" w:cs="Times New Roman"/>
            <w:b/>
            <w:bCs/>
            <w:color w:val="D21034"/>
            <w:sz w:val="20"/>
            <w:szCs w:val="20"/>
            <w:lang w:eastAsia="en-GB"/>
          </w:rPr>
          <w:t>Landslide Hazard and Risk Assessment (Safeland)</w:t>
        </w:r>
      </w:hyperlink>
      <w:r w:rsidR="00E95AD0" w:rsidRPr="009E3368">
        <w:rPr>
          <w:rFonts w:eastAsia="Times New Roman" w:cs="Times New Roman"/>
          <w:color w:val="656565"/>
          <w:sz w:val="20"/>
          <w:szCs w:val="20"/>
          <w:lang w:eastAsia="en-GB"/>
        </w:rPr>
        <w:t>. A training manaul containing a number of GIS case studies on landslide inventory, susceptibility, hazard and risk assessment with actual GIS data.</w:t>
      </w:r>
    </w:p>
    <w:p w:rsidR="00E95AD0" w:rsidRPr="009E3368" w:rsidRDefault="00E12EEC"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40" w:history="1">
        <w:r w:rsidR="00E95AD0" w:rsidRPr="009E3368">
          <w:rPr>
            <w:rFonts w:eastAsia="Times New Roman" w:cs="Times New Roman"/>
            <w:b/>
            <w:bCs/>
            <w:color w:val="D21034"/>
            <w:sz w:val="20"/>
            <w:szCs w:val="20"/>
            <w:u w:val="single"/>
            <w:lang w:eastAsia="en-GB"/>
          </w:rPr>
          <w:t>National Scale Multi-Hazard Risk Assessment of Georgia</w:t>
        </w:r>
      </w:hyperlink>
      <w:r w:rsidR="00E95AD0" w:rsidRPr="009E3368">
        <w:rPr>
          <w:rFonts w:eastAsia="Times New Roman" w:cs="Times New Roman"/>
          <w:color w:val="656565"/>
          <w:sz w:val="20"/>
          <w:szCs w:val="20"/>
          <w:lang w:eastAsia="en-GB"/>
        </w:rPr>
        <w:t>. Resulting from MATRA and PPRD-EAST projects with </w:t>
      </w:r>
      <w:hyperlink r:id="rId41" w:history="1">
        <w:r w:rsidR="00E95AD0" w:rsidRPr="009E3368">
          <w:rPr>
            <w:rFonts w:eastAsia="Times New Roman" w:cs="Times New Roman"/>
            <w:color w:val="D21034"/>
            <w:sz w:val="20"/>
            <w:szCs w:val="20"/>
            <w:u w:val="single"/>
            <w:lang w:eastAsia="en-GB"/>
          </w:rPr>
          <w:t>National atlas</w:t>
        </w:r>
      </w:hyperlink>
      <w:r w:rsidR="00E95AD0" w:rsidRPr="009E3368">
        <w:rPr>
          <w:rFonts w:eastAsia="Times New Roman" w:cs="Times New Roman"/>
          <w:color w:val="656565"/>
          <w:sz w:val="20"/>
          <w:szCs w:val="20"/>
          <w:lang w:eastAsia="en-GB"/>
        </w:rPr>
        <w:t>, </w:t>
      </w:r>
      <w:hyperlink r:id="rId42" w:history="1">
        <w:r w:rsidR="00E95AD0" w:rsidRPr="009E3368">
          <w:rPr>
            <w:rFonts w:eastAsia="Times New Roman" w:cs="Times New Roman"/>
            <w:color w:val="D21034"/>
            <w:sz w:val="20"/>
            <w:szCs w:val="20"/>
            <w:u w:val="single"/>
            <w:lang w:eastAsia="en-GB"/>
          </w:rPr>
          <w:t>Web-GIS</w:t>
        </w:r>
      </w:hyperlink>
      <w:r w:rsidR="00E95AD0" w:rsidRPr="009E3368">
        <w:rPr>
          <w:rFonts w:eastAsia="Times New Roman" w:cs="Times New Roman"/>
          <w:color w:val="656565"/>
          <w:sz w:val="20"/>
          <w:szCs w:val="20"/>
          <w:lang w:eastAsia="en-GB"/>
        </w:rPr>
        <w:t>, </w:t>
      </w:r>
      <w:hyperlink r:id="rId43" w:history="1">
        <w:r w:rsidR="00E95AD0" w:rsidRPr="009E3368">
          <w:rPr>
            <w:rFonts w:eastAsia="Times New Roman" w:cs="Times New Roman"/>
            <w:color w:val="D21034"/>
            <w:sz w:val="20"/>
            <w:szCs w:val="20"/>
            <w:u w:val="single"/>
            <w:lang w:eastAsia="en-GB"/>
          </w:rPr>
          <w:t>theory book</w:t>
        </w:r>
      </w:hyperlink>
      <w:r w:rsidR="00E95AD0" w:rsidRPr="009E3368">
        <w:rPr>
          <w:rFonts w:eastAsia="Times New Roman" w:cs="Times New Roman"/>
          <w:color w:val="656565"/>
          <w:sz w:val="20"/>
          <w:szCs w:val="20"/>
          <w:lang w:eastAsia="en-GB"/>
        </w:rPr>
        <w:t> and </w:t>
      </w:r>
      <w:hyperlink r:id="rId44" w:history="1">
        <w:r w:rsidR="00E95AD0" w:rsidRPr="009E3368">
          <w:rPr>
            <w:rFonts w:eastAsia="Times New Roman" w:cs="Times New Roman"/>
            <w:color w:val="D21034"/>
            <w:sz w:val="20"/>
            <w:szCs w:val="20"/>
            <w:u w:val="single"/>
            <w:lang w:eastAsia="en-GB"/>
          </w:rPr>
          <w:t>exercise book</w:t>
        </w:r>
      </w:hyperlink>
      <w:r w:rsidR="00E95AD0" w:rsidRPr="009E3368">
        <w:rPr>
          <w:rFonts w:eastAsia="Times New Roman" w:cs="Times New Roman"/>
          <w:color w:val="656565"/>
          <w:sz w:val="20"/>
          <w:szCs w:val="20"/>
          <w:lang w:eastAsia="en-GB"/>
        </w:rPr>
        <w:t>);</w:t>
      </w:r>
    </w:p>
    <w:p w:rsidR="00E95AD0" w:rsidRPr="009E3368" w:rsidRDefault="004E467A" w:rsidP="00E95AD0">
      <w:pPr>
        <w:numPr>
          <w:ilvl w:val="0"/>
          <w:numId w:val="3"/>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Pr>
          <w:rFonts w:eastAsia="Times New Roman" w:cs="Times New Roman"/>
          <w:b/>
          <w:noProof/>
          <w:color w:val="656565"/>
          <w:sz w:val="20"/>
          <w:szCs w:val="20"/>
          <w:lang w:eastAsia="en-GB"/>
        </w:rPr>
        <w:drawing>
          <wp:anchor distT="0" distB="0" distL="114300" distR="114300" simplePos="0" relativeHeight="251667456" behindDoc="0" locked="0" layoutInCell="1" allowOverlap="1">
            <wp:simplePos x="0" y="0"/>
            <wp:positionH relativeFrom="margin">
              <wp:posOffset>1991995</wp:posOffset>
            </wp:positionH>
            <wp:positionV relativeFrom="paragraph">
              <wp:posOffset>598529</wp:posOffset>
            </wp:positionV>
            <wp:extent cx="3745230" cy="2585720"/>
            <wp:effectExtent l="0" t="0" r="762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tance education course.jpg"/>
                    <pic:cNvPicPr/>
                  </pic:nvPicPr>
                  <pic:blipFill>
                    <a:blip r:embed="rId45">
                      <a:extLst>
                        <a:ext uri="{28A0092B-C50C-407E-A947-70E740481C1C}">
                          <a14:useLocalDpi xmlns:a14="http://schemas.microsoft.com/office/drawing/2010/main" val="0"/>
                        </a:ext>
                      </a:extLst>
                    </a:blip>
                    <a:stretch>
                      <a:fillRect/>
                    </a:stretch>
                  </pic:blipFill>
                  <pic:spPr>
                    <a:xfrm>
                      <a:off x="0" y="0"/>
                      <a:ext cx="3745230" cy="2585720"/>
                    </a:xfrm>
                    <a:prstGeom prst="rect">
                      <a:avLst/>
                    </a:prstGeom>
                  </pic:spPr>
                </pic:pic>
              </a:graphicData>
            </a:graphic>
            <wp14:sizeRelH relativeFrom="page">
              <wp14:pctWidth>0</wp14:pctWidth>
            </wp14:sizeRelH>
            <wp14:sizeRelV relativeFrom="page">
              <wp14:pctHeight>0</wp14:pctHeight>
            </wp14:sizeRelV>
          </wp:anchor>
        </w:drawing>
      </w:r>
      <w:hyperlink r:id="rId46" w:anchor="share" w:history="1">
        <w:r w:rsidR="00E95AD0" w:rsidRPr="009E3368">
          <w:rPr>
            <w:rFonts w:eastAsia="Times New Roman" w:cs="Times New Roman"/>
            <w:b/>
            <w:bCs/>
            <w:color w:val="D21034"/>
            <w:sz w:val="20"/>
            <w:szCs w:val="20"/>
            <w:lang w:eastAsia="en-GB"/>
          </w:rPr>
          <w:t>Analysis of Changing Multi-Hazard Risk for Decision Making</w:t>
        </w:r>
      </w:hyperlink>
      <w:r w:rsidR="00E95AD0" w:rsidRPr="009E3368">
        <w:rPr>
          <w:rFonts w:eastAsia="Times New Roman" w:cs="Times New Roman"/>
          <w:color w:val="656565"/>
          <w:sz w:val="20"/>
          <w:szCs w:val="20"/>
          <w:lang w:eastAsia="en-GB"/>
        </w:rPr>
        <w:t>. A GIS tutorial that guides you thrugh the process of multi-hazard risk assessment at local scale, including risk reduction scenarios and possible planning alternatives. This is also applied in the form of a </w:t>
      </w:r>
      <w:hyperlink r:id="rId47" w:history="1">
        <w:r w:rsidR="00E95AD0" w:rsidRPr="009E3368">
          <w:rPr>
            <w:rFonts w:eastAsia="Times New Roman" w:cs="Times New Roman"/>
            <w:color w:val="D21034"/>
            <w:sz w:val="20"/>
            <w:szCs w:val="20"/>
            <w:u w:val="single"/>
            <w:lang w:eastAsia="en-GB"/>
          </w:rPr>
          <w:t>Spatial Decision Support System</w:t>
        </w:r>
      </w:hyperlink>
      <w:r w:rsidR="00E95AD0" w:rsidRPr="009E3368">
        <w:rPr>
          <w:rFonts w:eastAsia="Times New Roman" w:cs="Times New Roman"/>
          <w:color w:val="656565"/>
          <w:sz w:val="20"/>
          <w:szCs w:val="20"/>
          <w:lang w:eastAsia="en-GB"/>
        </w:rPr>
        <w:t>. </w:t>
      </w: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4E467A" w:rsidRDefault="004E467A" w:rsidP="00E95AD0">
      <w:pPr>
        <w:shd w:val="clear" w:color="auto" w:fill="FFFFFF" w:themeFill="background1"/>
        <w:spacing w:after="0" w:line="240" w:lineRule="auto"/>
        <w:rPr>
          <w:rFonts w:eastAsia="Times New Roman" w:cs="Times New Roman"/>
          <w:b/>
          <w:color w:val="656565"/>
          <w:sz w:val="20"/>
          <w:szCs w:val="20"/>
          <w:lang w:eastAsia="en-GB"/>
        </w:rPr>
      </w:pPr>
    </w:p>
    <w:p w:rsidR="00E95AD0" w:rsidRPr="005F66F1" w:rsidRDefault="00E95AD0" w:rsidP="00E95AD0">
      <w:pPr>
        <w:shd w:val="clear" w:color="auto" w:fill="FFFFFF" w:themeFill="background1"/>
        <w:spacing w:after="0" w:line="240" w:lineRule="auto"/>
        <w:rPr>
          <w:rFonts w:eastAsia="Times New Roman" w:cs="Times New Roman"/>
          <w:b/>
          <w:color w:val="656565"/>
          <w:sz w:val="20"/>
          <w:szCs w:val="20"/>
          <w:lang w:eastAsia="en-GB"/>
        </w:rPr>
      </w:pPr>
      <w:r w:rsidRPr="005F66F1">
        <w:rPr>
          <w:rFonts w:eastAsia="Times New Roman" w:cs="Times New Roman"/>
          <w:b/>
          <w:color w:val="656565"/>
          <w:sz w:val="20"/>
          <w:szCs w:val="20"/>
          <w:lang w:eastAsia="en-GB"/>
        </w:rPr>
        <w:t>Regular short courses were organized with the following organizations:</w:t>
      </w:r>
    </w:p>
    <w:p w:rsidR="00E95AD0" w:rsidRPr="009E3368" w:rsidRDefault="00E12EEC" w:rsidP="00E95AD0">
      <w:pPr>
        <w:numPr>
          <w:ilvl w:val="0"/>
          <w:numId w:val="4"/>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48" w:history="1">
        <w:r w:rsidR="00E95AD0" w:rsidRPr="009E3368">
          <w:rPr>
            <w:rFonts w:eastAsia="Times New Roman" w:cs="Times New Roman"/>
            <w:b/>
            <w:bCs/>
            <w:color w:val="D21034"/>
            <w:sz w:val="20"/>
            <w:szCs w:val="20"/>
            <w:u w:val="single"/>
            <w:lang w:eastAsia="en-GB"/>
          </w:rPr>
          <w:t>ADPC, AIT and UNITAR-UNOSAT: GI4DRM</w:t>
        </w:r>
      </w:hyperlink>
      <w:r w:rsidR="00E95AD0" w:rsidRPr="009E3368">
        <w:rPr>
          <w:rFonts w:eastAsia="Times New Roman" w:cs="Times New Roman"/>
          <w:color w:val="656565"/>
          <w:sz w:val="20"/>
          <w:szCs w:val="20"/>
          <w:lang w:eastAsia="en-GB"/>
        </w:rPr>
        <w:t>. This course has been designed jointly by ADPC, Asian Institute of Technology, ITC-University of Twente, Netherlands, and the United Nations Institute for Training and Research's Operational Satellite Applications Programme (UNITAR-UNOSAT), with the aim of providing an overview of the use of spatial information in disaster risk management. It has been running succesfully since 2008, and is organized annually by ADPC in Thailand. </w:t>
      </w:r>
    </w:p>
    <w:p w:rsidR="00E95AD0" w:rsidRPr="009E3368" w:rsidRDefault="00E12EEC" w:rsidP="00E95AD0">
      <w:pPr>
        <w:numPr>
          <w:ilvl w:val="0"/>
          <w:numId w:val="4"/>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49" w:history="1">
        <w:r w:rsidR="00E95AD0" w:rsidRPr="009E3368">
          <w:rPr>
            <w:rFonts w:eastAsia="Times New Roman" w:cs="Times New Roman"/>
            <w:b/>
            <w:bCs/>
            <w:color w:val="D21034"/>
            <w:sz w:val="20"/>
            <w:szCs w:val="20"/>
            <w:u w:val="single"/>
            <w:lang w:eastAsia="en-GB"/>
          </w:rPr>
          <w:t>Bolivia, CLAS/UMSS</w:t>
        </w:r>
      </w:hyperlink>
      <w:r w:rsidR="00E95AD0" w:rsidRPr="009E3368">
        <w:rPr>
          <w:rFonts w:eastAsia="Times New Roman" w:cs="Times New Roman"/>
          <w:color w:val="656565"/>
          <w:sz w:val="20"/>
          <w:szCs w:val="20"/>
          <w:lang w:eastAsia="en-GB"/>
        </w:rPr>
        <w:t>, 1995-2012. Joint courses on "Evaluación de amenazas y riesgos para desastres naturales" , for the CLAS project in Cochabamba. </w:t>
      </w:r>
    </w:p>
    <w:p w:rsidR="00E95AD0" w:rsidRPr="009E3368" w:rsidRDefault="00E12EEC" w:rsidP="00E95AD0">
      <w:pPr>
        <w:numPr>
          <w:ilvl w:val="0"/>
          <w:numId w:val="4"/>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50" w:history="1">
        <w:r w:rsidR="00E95AD0" w:rsidRPr="009E3368">
          <w:rPr>
            <w:rFonts w:eastAsia="Times New Roman" w:cs="Times New Roman"/>
            <w:b/>
            <w:bCs/>
            <w:color w:val="D21034"/>
            <w:sz w:val="20"/>
            <w:szCs w:val="20"/>
            <w:u w:val="single"/>
            <w:lang w:eastAsia="en-GB"/>
          </w:rPr>
          <w:t>Mexico: CIGA/UNAM</w:t>
        </w:r>
      </w:hyperlink>
      <w:r w:rsidR="00E95AD0" w:rsidRPr="009E3368">
        <w:rPr>
          <w:rFonts w:eastAsia="Times New Roman" w:cs="Times New Roman"/>
          <w:color w:val="656565"/>
          <w:sz w:val="20"/>
          <w:szCs w:val="20"/>
          <w:lang w:eastAsia="en-GB"/>
        </w:rPr>
        <w:t>, 2006-2009. With the Centro de Investigaciones en Geografía Ambiental (CIGA) of the Universidad Nacional de Mexico (UNAM) an annual joint short course on "Geo-Información para la Evaluación y Manejo del Riesgo a Múltiples Amenazas" was organized</w:t>
      </w:r>
    </w:p>
    <w:p w:rsidR="00E95AD0" w:rsidRPr="009E3368" w:rsidRDefault="00E12EEC" w:rsidP="00E95AD0">
      <w:pPr>
        <w:numPr>
          <w:ilvl w:val="0"/>
          <w:numId w:val="4"/>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51" w:history="1">
        <w:r w:rsidR="00E95AD0" w:rsidRPr="009E3368">
          <w:rPr>
            <w:rFonts w:eastAsia="Times New Roman" w:cs="Times New Roman"/>
            <w:b/>
            <w:bCs/>
            <w:color w:val="D21034"/>
            <w:sz w:val="20"/>
            <w:szCs w:val="20"/>
            <w:lang w:eastAsia="en-GB"/>
          </w:rPr>
          <w:t>LARAM and LARAM-Asia</w:t>
        </w:r>
      </w:hyperlink>
      <w:r w:rsidR="00E95AD0" w:rsidRPr="009E3368">
        <w:rPr>
          <w:rFonts w:eastAsia="Times New Roman" w:cs="Times New Roman"/>
          <w:color w:val="656565"/>
          <w:sz w:val="20"/>
          <w:szCs w:val="20"/>
          <w:lang w:eastAsia="en-GB"/>
        </w:rPr>
        <w:t>. ITC contributed to the annual LARAM PhD School in Italy (ORganized by the University of Salerno) and the LARAM Asia School (Later converted to </w:t>
      </w:r>
      <w:hyperlink r:id="rId52" w:history="1">
        <w:r w:rsidR="00E95AD0" w:rsidRPr="009E3368">
          <w:rPr>
            <w:rFonts w:eastAsia="Times New Roman" w:cs="Times New Roman"/>
            <w:color w:val="D21034"/>
            <w:sz w:val="20"/>
            <w:szCs w:val="20"/>
            <w:u w:val="single"/>
            <w:lang w:eastAsia="en-GB"/>
          </w:rPr>
          <w:t>IRALL School organized by SKLGP in Chengdu, China</w:t>
        </w:r>
      </w:hyperlink>
      <w:r w:rsidR="00E95AD0" w:rsidRPr="009E3368">
        <w:rPr>
          <w:rFonts w:eastAsia="Times New Roman" w:cs="Times New Roman"/>
          <w:color w:val="656565"/>
          <w:sz w:val="20"/>
          <w:szCs w:val="20"/>
          <w:lang w:eastAsia="en-GB"/>
        </w:rPr>
        <w:t>). </w:t>
      </w:r>
    </w:p>
    <w:p w:rsidR="00E95AD0" w:rsidRPr="009E3368" w:rsidRDefault="00E12EEC" w:rsidP="00E95AD0">
      <w:pPr>
        <w:numPr>
          <w:ilvl w:val="0"/>
          <w:numId w:val="4"/>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53" w:history="1">
        <w:r w:rsidR="00E95AD0" w:rsidRPr="009E3368">
          <w:rPr>
            <w:rFonts w:eastAsia="Times New Roman" w:cs="Times New Roman"/>
            <w:b/>
            <w:bCs/>
            <w:color w:val="D21034"/>
            <w:sz w:val="20"/>
            <w:szCs w:val="20"/>
            <w:u w:val="single"/>
            <w:lang w:eastAsia="en-GB"/>
          </w:rPr>
          <w:t>South Korea, KIGAM</w:t>
        </w:r>
      </w:hyperlink>
      <w:r w:rsidR="00E95AD0" w:rsidRPr="009E3368">
        <w:rPr>
          <w:rFonts w:eastAsia="Times New Roman" w:cs="Times New Roman"/>
          <w:color w:val="656565"/>
          <w:sz w:val="20"/>
          <w:szCs w:val="20"/>
          <w:lang w:eastAsia="en-GB"/>
        </w:rPr>
        <w:t>. 2012-2014. Course “Landslide Monitoring and Assessment” for international and Korean students in the training center of IS-GEO at the Korean Institute of Geoscience and Mineral Resources (KIGAM) in Daejeon (Korea)</w:t>
      </w:r>
    </w:p>
    <w:p w:rsidR="00E95AD0" w:rsidRPr="005F66F1" w:rsidRDefault="00E95AD0" w:rsidP="00E95AD0">
      <w:pPr>
        <w:shd w:val="clear" w:color="auto" w:fill="FFFFFF" w:themeFill="background1"/>
        <w:spacing w:after="0" w:line="240" w:lineRule="auto"/>
        <w:rPr>
          <w:rFonts w:eastAsia="Times New Roman" w:cs="Times New Roman"/>
          <w:b/>
          <w:color w:val="656565"/>
          <w:sz w:val="20"/>
          <w:szCs w:val="20"/>
          <w:lang w:eastAsia="en-GB"/>
        </w:rPr>
      </w:pPr>
      <w:r w:rsidRPr="005F66F1">
        <w:rPr>
          <w:rFonts w:eastAsia="Times New Roman" w:cs="Times New Roman"/>
          <w:b/>
          <w:color w:val="656565"/>
          <w:sz w:val="20"/>
          <w:szCs w:val="20"/>
          <w:lang w:eastAsia="en-GB"/>
        </w:rPr>
        <w:t>Joint Master Courses were organized with the following institutions:</w:t>
      </w:r>
    </w:p>
    <w:p w:rsidR="00E95AD0" w:rsidRPr="009E3368" w:rsidRDefault="00E12EEC" w:rsidP="00E95AD0">
      <w:pPr>
        <w:numPr>
          <w:ilvl w:val="0"/>
          <w:numId w:val="5"/>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54" w:history="1">
        <w:r w:rsidR="00E95AD0" w:rsidRPr="009E3368">
          <w:rPr>
            <w:rFonts w:eastAsia="Times New Roman" w:cs="Times New Roman"/>
            <w:b/>
            <w:bCs/>
            <w:color w:val="D21034"/>
            <w:sz w:val="20"/>
            <w:szCs w:val="20"/>
            <w:lang w:eastAsia="en-GB"/>
          </w:rPr>
          <w:t>The Indian Institute of Remote Sensing (IIRS), Dehradun, India</w:t>
        </w:r>
        <w:r w:rsidR="00E95AD0" w:rsidRPr="009E3368">
          <w:rPr>
            <w:rFonts w:eastAsia="Times New Roman" w:cs="Times New Roman"/>
            <w:color w:val="D21034"/>
            <w:sz w:val="20"/>
            <w:szCs w:val="20"/>
            <w:u w:val="single"/>
            <w:lang w:eastAsia="en-GB"/>
          </w:rPr>
          <w:t>:</w:t>
        </w:r>
      </w:hyperlink>
      <w:r w:rsidR="00E95AD0" w:rsidRPr="009E3368">
        <w:rPr>
          <w:rFonts w:eastAsia="Times New Roman" w:cs="Times New Roman"/>
          <w:color w:val="656565"/>
          <w:sz w:val="20"/>
          <w:szCs w:val="20"/>
          <w:lang w:eastAsia="en-GB"/>
        </w:rPr>
        <w:t xml:space="preserve">  A joint course on Geo-Information for Disaster Management was organized at Postgraduate and MSc level for a number of years (2007-2015). The MSc </w:t>
      </w:r>
      <w:r w:rsidR="00E95AD0" w:rsidRPr="009E3368">
        <w:rPr>
          <w:rFonts w:eastAsia="Times New Roman" w:cs="Times New Roman"/>
          <w:color w:val="656565"/>
          <w:sz w:val="20"/>
          <w:szCs w:val="20"/>
          <w:lang w:eastAsia="en-GB"/>
        </w:rPr>
        <w:lastRenderedPageBreak/>
        <w:t>students from this course came for a three-month period to ITC as part of their overall programme. The MSc research was carried out in India with support from supervisors from ITC and IIRS.</w:t>
      </w:r>
    </w:p>
    <w:p w:rsidR="00E95AD0" w:rsidRDefault="00E12EEC" w:rsidP="00E95AD0">
      <w:pPr>
        <w:numPr>
          <w:ilvl w:val="0"/>
          <w:numId w:val="5"/>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55" w:history="1">
        <w:r w:rsidR="00E95AD0" w:rsidRPr="009E3368">
          <w:rPr>
            <w:rFonts w:eastAsia="Times New Roman" w:cs="Times New Roman"/>
            <w:b/>
            <w:bCs/>
            <w:color w:val="D21034"/>
            <w:sz w:val="20"/>
            <w:szCs w:val="20"/>
            <w:u w:val="single"/>
            <w:lang w:eastAsia="en-GB"/>
          </w:rPr>
          <w:t>The Geography Department of Gadjah Mada University, Yogyakarta, Indonesia</w:t>
        </w:r>
      </w:hyperlink>
      <w:r w:rsidR="00E95AD0" w:rsidRPr="009E3368">
        <w:rPr>
          <w:rFonts w:eastAsia="Times New Roman" w:cs="Times New Roman"/>
          <w:color w:val="656565"/>
          <w:sz w:val="20"/>
          <w:szCs w:val="20"/>
          <w:lang w:eastAsia="en-GB"/>
        </w:rPr>
        <w:t>:  A joint MSc degree course on Geo-Information for spatial planning and risk management was organized for a number of years (2009-2016). The Indonesian MSc students also spent a three-month period at ITC, and their MSc research in Indonesia was supervised jointly by staff from ITC and UGM.</w:t>
      </w:r>
    </w:p>
    <w:p w:rsidR="00500CBF" w:rsidRPr="009E3368" w:rsidRDefault="00500CBF" w:rsidP="00500CBF">
      <w:pPr>
        <w:shd w:val="clear" w:color="auto" w:fill="FFFFFF" w:themeFill="background1"/>
        <w:spacing w:before="100" w:beforeAutospacing="1" w:after="100" w:afterAutospacing="1" w:line="240" w:lineRule="auto"/>
        <w:rPr>
          <w:rFonts w:eastAsia="Times New Roman" w:cs="Times New Roman"/>
          <w:color w:val="656565"/>
          <w:sz w:val="20"/>
          <w:szCs w:val="20"/>
          <w:lang w:eastAsia="en-GB"/>
        </w:rPr>
      </w:pPr>
    </w:p>
    <w:p w:rsidR="005F66F1" w:rsidRDefault="005F66F1"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t>MSc thesis supervision</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2015</w:t>
      </w:r>
    </w:p>
    <w:p w:rsidR="005F66F1" w:rsidRPr="008C4E70" w:rsidRDefault="005F66F1" w:rsidP="005F66F1">
      <w:pPr>
        <w:widowControl w:val="0"/>
        <w:numPr>
          <w:ilvl w:val="0"/>
          <w:numId w:val="22"/>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Alam, Mujeeb.</w:t>
      </w:r>
      <w:r w:rsidRPr="008C4E70">
        <w:rPr>
          <w:color w:val="656565"/>
          <w:sz w:val="20"/>
          <w:szCs w:val="20"/>
          <w:shd w:val="clear" w:color="auto" w:fill="FFFFFF"/>
        </w:rPr>
        <w:t> (2015) Application of national census data for vulnerability assessment and spatial planning in Grenada. Enschede, University of Twente Faculty of Geo-Information and Earth Observation (ITC), 2015.</w:t>
      </w:r>
      <w:r w:rsidRPr="008C4E70">
        <w:rPr>
          <w:rStyle w:val="apple-converted-space"/>
          <w:color w:val="656565"/>
          <w:sz w:val="20"/>
          <w:szCs w:val="20"/>
          <w:shd w:val="clear" w:color="auto" w:fill="FFFFFF"/>
        </w:rPr>
        <w:t> </w:t>
      </w:r>
      <w:hyperlink r:id="rId56"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2"/>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color w:val="656565"/>
          <w:sz w:val="20"/>
          <w:szCs w:val="20"/>
          <w:shd w:val="clear" w:color="auto" w:fill="FFFFFF"/>
        </w:rPr>
      </w:pPr>
      <w:r w:rsidRPr="008C4E70">
        <w:rPr>
          <w:rStyle w:val="Strong"/>
          <w:color w:val="656565"/>
          <w:sz w:val="20"/>
          <w:szCs w:val="20"/>
          <w:shd w:val="clear" w:color="auto" w:fill="FFFFFF"/>
        </w:rPr>
        <w:t>Gu, Fengchao.</w:t>
      </w:r>
      <w:r w:rsidRPr="008C4E70">
        <w:rPr>
          <w:color w:val="656565"/>
          <w:sz w:val="20"/>
          <w:szCs w:val="20"/>
          <w:shd w:val="clear" w:color="auto" w:fill="FFFFFF"/>
        </w:rPr>
        <w:t> (2015) Quantifying some components of resilience by analysing the changes of elements-at-risk in the Wenchuan epicentral area. Enschede, University of Twente Faculty of Geo-Information and Earth Observation (ITC), 2015.</w:t>
      </w:r>
      <w:r w:rsidRPr="008C4E70">
        <w:rPr>
          <w:rStyle w:val="apple-converted-space"/>
          <w:color w:val="656565"/>
          <w:sz w:val="20"/>
          <w:szCs w:val="20"/>
          <w:shd w:val="clear" w:color="auto" w:fill="FFFFFF"/>
        </w:rPr>
        <w:t> </w:t>
      </w:r>
      <w:hyperlink r:id="rId57"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2"/>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Lozano Zafra, D.P.</w:t>
      </w:r>
      <w:r w:rsidRPr="008C4E70">
        <w:rPr>
          <w:color w:val="656565"/>
          <w:sz w:val="20"/>
          <w:szCs w:val="20"/>
          <w:shd w:val="clear" w:color="auto" w:fill="FFFFFF"/>
        </w:rPr>
        <w:t> (2015) National scale landslide susceptibility assessment for Dominica and Saint Vincent. Enschede, University of Twente Faculty of Geo-Information and Earth Observation (ITC), 2015.</w:t>
      </w:r>
      <w:r w:rsidRPr="008C4E70">
        <w:rPr>
          <w:rStyle w:val="apple-converted-space"/>
          <w:color w:val="656565"/>
          <w:sz w:val="20"/>
          <w:szCs w:val="20"/>
          <w:shd w:val="clear" w:color="auto" w:fill="FFFFFF"/>
        </w:rPr>
        <w:t> </w:t>
      </w:r>
      <w:hyperlink r:id="rId58"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2"/>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Yifru Bogale, J.</w:t>
      </w:r>
      <w:r w:rsidRPr="008C4E70">
        <w:rPr>
          <w:color w:val="656565"/>
          <w:sz w:val="20"/>
          <w:szCs w:val="20"/>
          <w:shd w:val="clear" w:color="auto" w:fill="FFFFFF"/>
        </w:rPr>
        <w:t> (2015) National scale landslide hazard assessment along the road corridors of Dominica and Saint Lucia. Enschede, University of Twente Faculty of Geo-Information and Earth Observation (ITC), 2015.</w:t>
      </w:r>
      <w:r w:rsidRPr="008C4E70">
        <w:rPr>
          <w:rStyle w:val="apple-converted-space"/>
          <w:color w:val="656565"/>
          <w:sz w:val="20"/>
          <w:szCs w:val="20"/>
          <w:shd w:val="clear" w:color="auto" w:fill="FFFFFF"/>
        </w:rPr>
        <w:t> </w:t>
      </w:r>
      <w:hyperlink r:id="rId59"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2013:</w:t>
      </w:r>
      <w:r w:rsidRPr="008C4E70">
        <w:rPr>
          <w:spacing w:val="-2"/>
          <w:sz w:val="20"/>
          <w:szCs w:val="20"/>
        </w:rPr>
        <w:tab/>
      </w:r>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Ara, S.</w:t>
      </w:r>
      <w:r w:rsidRPr="008C4E70">
        <w:rPr>
          <w:color w:val="656565"/>
          <w:sz w:val="20"/>
          <w:szCs w:val="20"/>
          <w:shd w:val="clear" w:color="auto" w:fill="FFFFFF"/>
        </w:rPr>
        <w:t> (2013) Analyzing population distribution and its effect on earthquake loss estimation in Sylhet, Bangladesh. Enschede, University of Twente Faculty of Geo-Information and Earth Observation (ITC), 2013.</w:t>
      </w:r>
      <w:r w:rsidRPr="008C4E70">
        <w:rPr>
          <w:rStyle w:val="apple-converted-space"/>
          <w:color w:val="656565"/>
          <w:sz w:val="20"/>
          <w:szCs w:val="20"/>
          <w:shd w:val="clear" w:color="auto" w:fill="FFFFFF"/>
        </w:rPr>
        <w:t> </w:t>
      </w:r>
      <w:hyperlink r:id="rId60"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Erawati, I.</w:t>
      </w:r>
      <w:r w:rsidRPr="008C4E70">
        <w:rPr>
          <w:color w:val="656565"/>
          <w:sz w:val="20"/>
          <w:szCs w:val="20"/>
          <w:shd w:val="clear" w:color="auto" w:fill="FFFFFF"/>
        </w:rPr>
        <w:t> (2013) Assessment of economic vulnerability and community resilience in landslide prone areas after a landslide event. Enschede, University of Twente Faculty of Geo-Information and Earth Observation (ITC), 2013.</w:t>
      </w:r>
      <w:r w:rsidRPr="008C4E70">
        <w:rPr>
          <w:rStyle w:val="apple-converted-space"/>
          <w:color w:val="656565"/>
          <w:sz w:val="20"/>
          <w:szCs w:val="20"/>
          <w:shd w:val="clear" w:color="auto" w:fill="FFFFFF"/>
        </w:rPr>
        <w:t> </w:t>
      </w:r>
      <w:hyperlink r:id="rId61"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color w:val="656565"/>
          <w:sz w:val="20"/>
          <w:szCs w:val="20"/>
          <w:shd w:val="clear" w:color="auto" w:fill="FFFFFF"/>
        </w:rPr>
      </w:pPr>
      <w:r w:rsidRPr="008C4E70">
        <w:rPr>
          <w:rStyle w:val="Strong"/>
          <w:color w:val="656565"/>
          <w:sz w:val="20"/>
          <w:szCs w:val="20"/>
          <w:shd w:val="clear" w:color="auto" w:fill="FFFFFF"/>
        </w:rPr>
        <w:t>Godfrey, A.</w:t>
      </w:r>
      <w:r w:rsidRPr="008C4E70">
        <w:rPr>
          <w:color w:val="656565"/>
          <w:sz w:val="20"/>
          <w:szCs w:val="20"/>
          <w:shd w:val="clear" w:color="auto" w:fill="FFFFFF"/>
        </w:rPr>
        <w:t> (2013) Expressing uncertainties in building vulnerability to hydro - meteorological hazards. Enschede, University of Twente Faculty of Geo-Information and Earth Observation (ITC), 2013</w:t>
      </w:r>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Iswanto, A.D.D.</w:t>
      </w:r>
      <w:r w:rsidRPr="008C4E70">
        <w:rPr>
          <w:color w:val="656565"/>
          <w:sz w:val="20"/>
          <w:szCs w:val="20"/>
          <w:shd w:val="clear" w:color="auto" w:fill="FFFFFF"/>
        </w:rPr>
        <w:t> (2013) Developing a prototype landslide information and warning system using mobile telephones based on local community participation : a case study in Kulonprogo District, Indonesia. Enschede, University of Twente Faculty of Geo-Information and Earth Observation (ITC), 2013.</w:t>
      </w:r>
      <w:r w:rsidRPr="008C4E70">
        <w:rPr>
          <w:rStyle w:val="apple-converted-space"/>
          <w:color w:val="656565"/>
          <w:sz w:val="20"/>
          <w:szCs w:val="20"/>
          <w:shd w:val="clear" w:color="auto" w:fill="FFFFFF"/>
        </w:rPr>
        <w:t> </w:t>
      </w:r>
      <w:hyperlink r:id="rId62"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Lopez Rangel, R.A.</w:t>
      </w:r>
      <w:r w:rsidRPr="008C4E70">
        <w:rPr>
          <w:color w:val="656565"/>
          <w:sz w:val="20"/>
          <w:szCs w:val="20"/>
          <w:shd w:val="clear" w:color="auto" w:fill="FFFFFF"/>
        </w:rPr>
        <w:t xml:space="preserve"> (2013) Precipitation threshold analysis for floods and landslides in a data - scarce </w:t>
      </w:r>
      <w:r w:rsidR="00500CBF" w:rsidRPr="008C4E70">
        <w:rPr>
          <w:color w:val="656565"/>
          <w:sz w:val="20"/>
          <w:szCs w:val="20"/>
          <w:shd w:val="clear" w:color="auto" w:fill="FFFFFF"/>
        </w:rPr>
        <w:t>environment:</w:t>
      </w:r>
      <w:r w:rsidRPr="008C4E70">
        <w:rPr>
          <w:color w:val="656565"/>
          <w:sz w:val="20"/>
          <w:szCs w:val="20"/>
          <w:shd w:val="clear" w:color="auto" w:fill="FFFFFF"/>
        </w:rPr>
        <w:t xml:space="preserve"> a case study from Buzau, Romania. Enschede, University of Twente Faculty of Geo-Information and Earth Observation (ITC), 2013.</w:t>
      </w:r>
      <w:r w:rsidRPr="008C4E70">
        <w:rPr>
          <w:rStyle w:val="apple-converted-space"/>
          <w:color w:val="656565"/>
          <w:sz w:val="20"/>
          <w:szCs w:val="20"/>
          <w:shd w:val="clear" w:color="auto" w:fill="FFFFFF"/>
        </w:rPr>
        <w:t> </w:t>
      </w:r>
      <w:hyperlink r:id="rId63"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3"/>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Rusdiyatmoko, A.</w:t>
      </w:r>
      <w:r w:rsidRPr="008C4E70">
        <w:rPr>
          <w:color w:val="656565"/>
          <w:sz w:val="20"/>
          <w:szCs w:val="20"/>
          <w:shd w:val="clear" w:color="auto" w:fill="FFFFFF"/>
        </w:rPr>
        <w:t> (2013) Incorporating landslide susceptibility in land rehabilitation. Enschede, University of Twente Faculty of Geo-Information and Earth Observation (ITC), 2013.</w:t>
      </w:r>
      <w:r w:rsidRPr="008C4E70">
        <w:rPr>
          <w:rStyle w:val="apple-converted-space"/>
          <w:color w:val="656565"/>
          <w:sz w:val="20"/>
          <w:szCs w:val="20"/>
          <w:shd w:val="clear" w:color="auto" w:fill="FFFFFF"/>
        </w:rPr>
        <w:t> </w:t>
      </w:r>
      <w:hyperlink r:id="rId64"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2012: </w:t>
      </w:r>
    </w:p>
    <w:p w:rsidR="005F66F1" w:rsidRPr="008C4E70" w:rsidRDefault="005F66F1" w:rsidP="005F66F1">
      <w:pPr>
        <w:widowControl w:val="0"/>
        <w:numPr>
          <w:ilvl w:val="0"/>
          <w:numId w:val="24"/>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Tang, C.</w:t>
      </w:r>
      <w:r w:rsidRPr="008C4E70">
        <w:rPr>
          <w:color w:val="656565"/>
          <w:sz w:val="20"/>
          <w:szCs w:val="20"/>
          <w:shd w:val="clear" w:color="auto" w:fill="FFFFFF"/>
        </w:rPr>
        <w:t> (2012) 2D flash flood simulation of the Tangjiashan landslide dam induced bythe 2008 Wenchuan earthquake. Enschede, University of Twente Faculty of Geo-Information and Earth Observation (ITC), 2012.</w:t>
      </w:r>
      <w:r w:rsidRPr="008C4E70">
        <w:rPr>
          <w:rStyle w:val="apple-converted-space"/>
          <w:color w:val="656565"/>
          <w:sz w:val="20"/>
          <w:szCs w:val="20"/>
          <w:shd w:val="clear" w:color="auto" w:fill="FFFFFF"/>
        </w:rPr>
        <w:t> </w:t>
      </w:r>
      <w:hyperlink r:id="rId65"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4"/>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Rawat, A.</w:t>
      </w:r>
      <w:r w:rsidRPr="008C4E70">
        <w:rPr>
          <w:spacing w:val="-2"/>
          <w:sz w:val="20"/>
          <w:szCs w:val="20"/>
        </w:rPr>
        <w:t xml:space="preserve"> (2012) </w:t>
      </w:r>
      <w:r w:rsidRPr="008C4E70">
        <w:rPr>
          <w:color w:val="656565"/>
          <w:sz w:val="20"/>
          <w:szCs w:val="20"/>
          <w:shd w:val="clear" w:color="auto" w:fill="FFFFFF"/>
        </w:rPr>
        <w:t xml:space="preserve">Evaluating protective function of forest against rock fall </w:t>
      </w:r>
      <w:r w:rsidR="00500CBF" w:rsidRPr="008C4E70">
        <w:rPr>
          <w:color w:val="656565"/>
          <w:sz w:val="20"/>
          <w:szCs w:val="20"/>
          <w:shd w:val="clear" w:color="auto" w:fill="FFFFFF"/>
        </w:rPr>
        <w:t>hazard:</w:t>
      </w:r>
      <w:r w:rsidRPr="008C4E70">
        <w:rPr>
          <w:color w:val="656565"/>
          <w:sz w:val="20"/>
          <w:szCs w:val="20"/>
          <w:shd w:val="clear" w:color="auto" w:fill="FFFFFF"/>
        </w:rPr>
        <w:t xml:space="preserve"> a case study of Himalayan temperate forest Uttarkashi, India. Enschede, University of Twente Faculty of Geo-Information and Earth Observation ITC, 2012.</w:t>
      </w:r>
    </w:p>
    <w:p w:rsidR="005F66F1" w:rsidRPr="008C4E70" w:rsidRDefault="005F66F1" w:rsidP="005F66F1">
      <w:pPr>
        <w:widowControl w:val="0"/>
        <w:numPr>
          <w:ilvl w:val="0"/>
          <w:numId w:val="24"/>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color w:val="656565"/>
          <w:sz w:val="20"/>
          <w:szCs w:val="20"/>
          <w:shd w:val="clear" w:color="auto" w:fill="FFFFFF"/>
        </w:rPr>
      </w:pPr>
      <w:r w:rsidRPr="008C4E70">
        <w:rPr>
          <w:rStyle w:val="Strong"/>
          <w:color w:val="656565"/>
          <w:sz w:val="20"/>
          <w:szCs w:val="20"/>
          <w:shd w:val="clear" w:color="auto" w:fill="FFFFFF"/>
        </w:rPr>
        <w:t>Adegbe, M.</w:t>
      </w:r>
      <w:r w:rsidRPr="008C4E70">
        <w:rPr>
          <w:color w:val="656565"/>
          <w:sz w:val="20"/>
          <w:szCs w:val="20"/>
          <w:shd w:val="clear" w:color="auto" w:fill="FFFFFF"/>
        </w:rPr>
        <w:t> (2012) Hydrological and hydraulic analysis of post seismic Hongchun debris flow, Sichuan province, China. Enschede, University of Twente Faculty of Geo-Information and Earth Observation (ITC), 2012.</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2011: </w:t>
      </w:r>
    </w:p>
    <w:p w:rsidR="005F66F1" w:rsidRPr="008C4E70" w:rsidRDefault="005F66F1" w:rsidP="005F66F1">
      <w:pPr>
        <w:widowControl w:val="0"/>
        <w:numPr>
          <w:ilvl w:val="0"/>
          <w:numId w:val="25"/>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Hussin, H.Y.</w:t>
      </w:r>
      <w:r w:rsidRPr="008C4E70">
        <w:rPr>
          <w:color w:val="656565"/>
          <w:sz w:val="20"/>
          <w:szCs w:val="20"/>
          <w:shd w:val="clear" w:color="auto" w:fill="FFFFFF"/>
        </w:rPr>
        <w:t> (2011) Probabilistic run - out modeling of a debris flow in Barcelonnette, France. Enschede, University of Twente Faculty of Geo-Information and Earth Observation (ITC), 2011.</w:t>
      </w:r>
      <w:r w:rsidRPr="008C4E70">
        <w:rPr>
          <w:rStyle w:val="apple-converted-space"/>
          <w:color w:val="656565"/>
          <w:sz w:val="20"/>
          <w:szCs w:val="20"/>
          <w:shd w:val="clear" w:color="auto" w:fill="FFFFFF"/>
        </w:rPr>
        <w:t> </w:t>
      </w:r>
      <w:hyperlink r:id="rId66" w:tgtFrame="_blank" w:history="1">
        <w:r w:rsidRPr="008C4E70">
          <w:rPr>
            <w:rStyle w:val="Hyperlink"/>
            <w:color w:val="D21034"/>
            <w:sz w:val="20"/>
            <w:szCs w:val="20"/>
            <w:shd w:val="clear" w:color="auto" w:fill="FFFFFF"/>
          </w:rPr>
          <w:t>Full text</w:t>
        </w:r>
      </w:hyperlink>
    </w:p>
    <w:p w:rsidR="00500CBF" w:rsidRPr="00500CBF" w:rsidRDefault="005F66F1" w:rsidP="005F66F1">
      <w:pPr>
        <w:widowControl w:val="0"/>
        <w:numPr>
          <w:ilvl w:val="0"/>
          <w:numId w:val="25"/>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Riguer, D.E.L.</w:t>
      </w:r>
      <w:r w:rsidRPr="008C4E70">
        <w:rPr>
          <w:color w:val="656565"/>
          <w:sz w:val="20"/>
          <w:szCs w:val="20"/>
          <w:shd w:val="clear" w:color="auto" w:fill="FFFFFF"/>
        </w:rPr>
        <w:t xml:space="preserve"> (2011) Multi - temporal study of earthquake induced </w:t>
      </w:r>
      <w:r w:rsidR="00500CBF" w:rsidRPr="008C4E70">
        <w:rPr>
          <w:color w:val="656565"/>
          <w:sz w:val="20"/>
          <w:szCs w:val="20"/>
          <w:shd w:val="clear" w:color="auto" w:fill="FFFFFF"/>
        </w:rPr>
        <w:t>landslides:</w:t>
      </w:r>
      <w:r w:rsidRPr="008C4E70">
        <w:rPr>
          <w:color w:val="656565"/>
          <w:sz w:val="20"/>
          <w:szCs w:val="20"/>
          <w:shd w:val="clear" w:color="auto" w:fill="FFFFFF"/>
        </w:rPr>
        <w:t xml:space="preserve"> a comparative case study of Beichuan, China and central Italy. Enschede, University of Twente Faculty of Geo-Information and </w:t>
      </w:r>
      <w:r w:rsidRPr="008C4E70">
        <w:rPr>
          <w:color w:val="656565"/>
          <w:sz w:val="20"/>
          <w:szCs w:val="20"/>
          <w:shd w:val="clear" w:color="auto" w:fill="FFFFFF"/>
        </w:rPr>
        <w:lastRenderedPageBreak/>
        <w:t>Earth Observation (ITC), 2011.</w:t>
      </w:r>
    </w:p>
    <w:p w:rsidR="005F66F1" w:rsidRPr="008C4E70" w:rsidRDefault="005F66F1" w:rsidP="005F66F1">
      <w:pPr>
        <w:widowControl w:val="0"/>
        <w:numPr>
          <w:ilvl w:val="0"/>
          <w:numId w:val="25"/>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Sudrajat, B.</w:t>
      </w:r>
      <w:r w:rsidRPr="008C4E70">
        <w:rPr>
          <w:color w:val="656565"/>
          <w:sz w:val="20"/>
          <w:szCs w:val="20"/>
          <w:shd w:val="clear" w:color="auto" w:fill="FFFFFF"/>
        </w:rPr>
        <w:t xml:space="preserve"> (2011) Application of </w:t>
      </w:r>
      <w:r w:rsidR="00500CBF">
        <w:rPr>
          <w:color w:val="656565"/>
          <w:sz w:val="20"/>
          <w:szCs w:val="20"/>
          <w:shd w:val="clear" w:color="auto" w:fill="FFFFFF"/>
        </w:rPr>
        <w:t>H</w:t>
      </w:r>
      <w:r w:rsidRPr="008C4E70">
        <w:rPr>
          <w:color w:val="656565"/>
          <w:sz w:val="20"/>
          <w:szCs w:val="20"/>
          <w:shd w:val="clear" w:color="auto" w:fill="FFFFFF"/>
        </w:rPr>
        <w:t xml:space="preserve">azus in earthquake building damage </w:t>
      </w:r>
      <w:r w:rsidR="00500CBF" w:rsidRPr="008C4E70">
        <w:rPr>
          <w:color w:val="656565"/>
          <w:sz w:val="20"/>
          <w:szCs w:val="20"/>
          <w:shd w:val="clear" w:color="auto" w:fill="FFFFFF"/>
        </w:rPr>
        <w:t>assessment:</w:t>
      </w:r>
      <w:r w:rsidRPr="008C4E70">
        <w:rPr>
          <w:color w:val="656565"/>
          <w:sz w:val="20"/>
          <w:szCs w:val="20"/>
          <w:shd w:val="clear" w:color="auto" w:fill="FFFFFF"/>
        </w:rPr>
        <w:t xml:space="preserve"> in Palbapang village, Bantul Yogyakarta province, Indonesia. Enschede, University of Twente Faculty of Geo-Information and Earth Observation (ITC), 2011.</w:t>
      </w:r>
    </w:p>
    <w:p w:rsidR="005F66F1" w:rsidRPr="008C4E70" w:rsidRDefault="005F66F1" w:rsidP="005F66F1">
      <w:pPr>
        <w:widowControl w:val="0"/>
        <w:numPr>
          <w:ilvl w:val="0"/>
          <w:numId w:val="25"/>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pacing w:val="-2"/>
          <w:sz w:val="20"/>
          <w:szCs w:val="20"/>
        </w:rPr>
      </w:pPr>
      <w:r w:rsidRPr="008C4E70">
        <w:rPr>
          <w:rStyle w:val="Strong"/>
          <w:color w:val="656565"/>
          <w:sz w:val="20"/>
          <w:szCs w:val="20"/>
          <w:shd w:val="clear" w:color="auto" w:fill="FFFFFF"/>
        </w:rPr>
        <w:t>Alcaraz Tarragüel, A.</w:t>
      </w:r>
      <w:r w:rsidRPr="008C4E70">
        <w:rPr>
          <w:color w:val="656565"/>
          <w:sz w:val="20"/>
          <w:szCs w:val="20"/>
          <w:shd w:val="clear" w:color="auto" w:fill="FFFFFF"/>
        </w:rPr>
        <w:t xml:space="preserve"> (2011) Developing an approach for analysing the possible impact of natural hazards on cultural </w:t>
      </w:r>
      <w:r w:rsidR="00500CBF" w:rsidRPr="008C4E70">
        <w:rPr>
          <w:color w:val="656565"/>
          <w:sz w:val="20"/>
          <w:szCs w:val="20"/>
          <w:shd w:val="clear" w:color="auto" w:fill="FFFFFF"/>
        </w:rPr>
        <w:t>heritage:</w:t>
      </w:r>
      <w:r w:rsidRPr="008C4E70">
        <w:rPr>
          <w:color w:val="656565"/>
          <w:sz w:val="20"/>
          <w:szCs w:val="20"/>
          <w:shd w:val="clear" w:color="auto" w:fill="FFFFFF"/>
        </w:rPr>
        <w:t xml:space="preserve"> a case study in the upper Svaneti region of Georgia. Enschede, University of Twente Faculty of Geo-Information and Earth Observation (ITC), 2011.</w:t>
      </w:r>
      <w:r w:rsidRPr="008C4E70">
        <w:rPr>
          <w:rStyle w:val="apple-converted-space"/>
          <w:color w:val="656565"/>
          <w:sz w:val="20"/>
          <w:szCs w:val="20"/>
          <w:shd w:val="clear" w:color="auto" w:fill="FFFFFF"/>
        </w:rPr>
        <w:t> </w:t>
      </w:r>
      <w:hyperlink r:id="rId67"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5"/>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jc w:val="both"/>
        <w:rPr>
          <w:sz w:val="20"/>
          <w:szCs w:val="20"/>
        </w:rPr>
      </w:pPr>
      <w:r w:rsidRPr="008C4E70">
        <w:rPr>
          <w:rStyle w:val="Strong"/>
          <w:color w:val="656565"/>
          <w:sz w:val="20"/>
          <w:szCs w:val="20"/>
          <w:shd w:val="clear" w:color="auto" w:fill="FFFFFF"/>
        </w:rPr>
        <w:t>Yawen Ma</w:t>
      </w:r>
      <w:r w:rsidRPr="008C4E70">
        <w:rPr>
          <w:color w:val="656565"/>
          <w:sz w:val="20"/>
          <w:szCs w:val="20"/>
          <w:shd w:val="clear" w:color="auto" w:fill="FFFFFF"/>
        </w:rPr>
        <w:t xml:space="preserve"> (2011) Regional scale multi - hazard susceptibility </w:t>
      </w:r>
      <w:r w:rsidR="00500CBF" w:rsidRPr="008C4E70">
        <w:rPr>
          <w:color w:val="656565"/>
          <w:sz w:val="20"/>
          <w:szCs w:val="20"/>
          <w:shd w:val="clear" w:color="auto" w:fill="FFFFFF"/>
        </w:rPr>
        <w:t>assessment:</w:t>
      </w:r>
      <w:r w:rsidRPr="008C4E70">
        <w:rPr>
          <w:color w:val="656565"/>
          <w:sz w:val="20"/>
          <w:szCs w:val="20"/>
          <w:shd w:val="clear" w:color="auto" w:fill="FFFFFF"/>
        </w:rPr>
        <w:t xml:space="preserve"> a case study in Mtskheta - Mtianeti, Georgia. Enschede, University of Twente Faculty of Geo-Information and Earth Observation (ITC), 2011.</w:t>
      </w:r>
      <w:r w:rsidRPr="008C4E70">
        <w:rPr>
          <w:rStyle w:val="apple-converted-space"/>
          <w:color w:val="656565"/>
          <w:sz w:val="20"/>
          <w:szCs w:val="20"/>
          <w:shd w:val="clear" w:color="auto" w:fill="FFFFFF"/>
        </w:rPr>
        <w:t> </w:t>
      </w:r>
      <w:hyperlink r:id="rId68"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2010: </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Allo, E.T.</w:t>
      </w:r>
      <w:r w:rsidRPr="008C4E70">
        <w:rPr>
          <w:color w:val="656565"/>
          <w:sz w:val="20"/>
          <w:szCs w:val="20"/>
          <w:shd w:val="clear" w:color="auto" w:fill="FFFFFF"/>
        </w:rPr>
        <w:t xml:space="preserve"> (2010) Determining rainfall thresholds for landslide </w:t>
      </w:r>
      <w:r w:rsidR="00500CBF" w:rsidRPr="008C4E70">
        <w:rPr>
          <w:color w:val="656565"/>
          <w:sz w:val="20"/>
          <w:szCs w:val="20"/>
          <w:shd w:val="clear" w:color="auto" w:fill="FFFFFF"/>
        </w:rPr>
        <w:t>initiation:</w:t>
      </w:r>
      <w:r w:rsidRPr="008C4E70">
        <w:rPr>
          <w:color w:val="656565"/>
          <w:sz w:val="20"/>
          <w:szCs w:val="20"/>
          <w:shd w:val="clear" w:color="auto" w:fill="FFFFFF"/>
        </w:rPr>
        <w:t xml:space="preserve"> a case study in Wadaslintang watershed Wonosobo, central Java province. Enschede, University of Twente Faculty of Geo-Information and Earth Observation (ITC), 2010.</w:t>
      </w:r>
      <w:r w:rsidRPr="008C4E70">
        <w:rPr>
          <w:rStyle w:val="apple-converted-space"/>
          <w:color w:val="656565"/>
          <w:sz w:val="20"/>
          <w:szCs w:val="20"/>
          <w:shd w:val="clear" w:color="auto" w:fill="FFFFFF"/>
        </w:rPr>
        <w:t> </w:t>
      </w:r>
      <w:hyperlink r:id="rId69"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Babirye, G.P.</w:t>
      </w:r>
      <w:r w:rsidRPr="008C4E70">
        <w:rPr>
          <w:color w:val="656565"/>
          <w:sz w:val="20"/>
          <w:szCs w:val="20"/>
          <w:shd w:val="clear" w:color="auto" w:fill="FFFFFF"/>
        </w:rPr>
        <w:t> (2010) Analysing changes in landslide vulnerability using GIS and local spatial knowledge. Enschede, University of Twente Faculty of Geo-Information and Earth Observation (ITC), 2010.</w:t>
      </w:r>
      <w:r w:rsidRPr="008C4E70">
        <w:rPr>
          <w:rStyle w:val="apple-converted-space"/>
          <w:color w:val="656565"/>
          <w:sz w:val="20"/>
          <w:szCs w:val="20"/>
          <w:shd w:val="clear" w:color="auto" w:fill="FFFFFF"/>
        </w:rPr>
        <w:t> </w:t>
      </w:r>
      <w:hyperlink r:id="rId70"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Dwi Wahono, B.F.</w:t>
      </w:r>
      <w:r w:rsidRPr="008C4E70">
        <w:rPr>
          <w:color w:val="656565"/>
          <w:sz w:val="20"/>
          <w:szCs w:val="20"/>
          <w:shd w:val="clear" w:color="auto" w:fill="FFFFFF"/>
        </w:rPr>
        <w:t xml:space="preserve"> (2010) Applications of statistical and heuristic methods for landslide susceptibility </w:t>
      </w:r>
      <w:r w:rsidR="00500CBF" w:rsidRPr="008C4E70">
        <w:rPr>
          <w:color w:val="656565"/>
          <w:sz w:val="20"/>
          <w:szCs w:val="20"/>
          <w:shd w:val="clear" w:color="auto" w:fill="FFFFFF"/>
        </w:rPr>
        <w:t>assessments:</w:t>
      </w:r>
      <w:r w:rsidRPr="008C4E70">
        <w:rPr>
          <w:color w:val="656565"/>
          <w:sz w:val="20"/>
          <w:szCs w:val="20"/>
          <w:shd w:val="clear" w:color="auto" w:fill="FFFFFF"/>
        </w:rPr>
        <w:t xml:space="preserve"> a case study in Wadas Lintang sub district, Wonosobo regency, central Java province, Indonesia. Enschede, University of Twente Faculty of Geo-Information and Earth Observation (ITC), 2010.</w:t>
      </w:r>
      <w:r w:rsidRPr="008C4E70">
        <w:rPr>
          <w:rStyle w:val="apple-converted-space"/>
          <w:color w:val="656565"/>
          <w:sz w:val="20"/>
          <w:szCs w:val="20"/>
          <w:shd w:val="clear" w:color="auto" w:fill="FFFFFF"/>
        </w:rPr>
        <w:t> </w:t>
      </w:r>
      <w:hyperlink r:id="rId71" w:tgtFrame="_blank" w:history="1">
        <w:r w:rsidRPr="008C4E70">
          <w:rPr>
            <w:rStyle w:val="Hyperlink"/>
            <w:color w:val="D21034"/>
            <w:sz w:val="20"/>
            <w:szCs w:val="20"/>
            <w:shd w:val="clear" w:color="auto" w:fill="FFFFFF"/>
          </w:rPr>
          <w:t>Full text</w:t>
        </w:r>
      </w:hyperlink>
      <w:r w:rsidRPr="008C4E70">
        <w:rPr>
          <w:spacing w:val="-2"/>
          <w:sz w:val="20"/>
          <w:szCs w:val="20"/>
        </w:rPr>
        <w:t>.</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Nayak, J.</w:t>
      </w:r>
      <w:r w:rsidRPr="008C4E70">
        <w:rPr>
          <w:color w:val="656565"/>
          <w:sz w:val="20"/>
          <w:szCs w:val="20"/>
          <w:shd w:val="clear" w:color="auto" w:fill="FFFFFF"/>
        </w:rPr>
        <w:t> (2010) Landslide risk assessment along a major road corridor based on historical landslide inventory and traffic analysis. Enschede, University of Twente Faculty of Geo-Information and Earth Observation (ITC), 2010.</w:t>
      </w:r>
      <w:r w:rsidRPr="008C4E70">
        <w:rPr>
          <w:rStyle w:val="apple-converted-space"/>
          <w:color w:val="656565"/>
          <w:sz w:val="20"/>
          <w:szCs w:val="20"/>
          <w:shd w:val="clear" w:color="auto" w:fill="FFFFFF"/>
        </w:rPr>
        <w:t> </w:t>
      </w:r>
      <w:hyperlink r:id="rId72"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Zahra, T.</w:t>
      </w:r>
      <w:r w:rsidRPr="008C4E70">
        <w:rPr>
          <w:color w:val="656565"/>
          <w:sz w:val="20"/>
          <w:szCs w:val="20"/>
          <w:shd w:val="clear" w:color="auto" w:fill="FFFFFF"/>
        </w:rPr>
        <w:t> (2010) Quantifying uncertainties in landslide runout modelling. Enschede, University of Twente Faculty of Geo-Information and Earth Observation (ITC), 2010.</w:t>
      </w:r>
      <w:r w:rsidRPr="008C4E70">
        <w:rPr>
          <w:rStyle w:val="apple-converted-space"/>
          <w:color w:val="656565"/>
          <w:sz w:val="20"/>
          <w:szCs w:val="20"/>
          <w:shd w:val="clear" w:color="auto" w:fill="FFFFFF"/>
        </w:rPr>
        <w:t> </w:t>
      </w:r>
      <w:hyperlink r:id="rId73" w:tgtFrame="_blank" w:history="1">
        <w:r w:rsidRPr="008C4E70">
          <w:rPr>
            <w:rStyle w:val="Hyperlink"/>
            <w:color w:val="D21034"/>
            <w:sz w:val="20"/>
            <w:szCs w:val="20"/>
            <w:shd w:val="clear" w:color="auto" w:fill="FFFFFF"/>
          </w:rPr>
          <w:t>Full text</w:t>
        </w:r>
      </w:hyperlink>
      <w:r w:rsidRPr="008C4E70">
        <w:rPr>
          <w:spacing w:val="-2"/>
          <w:sz w:val="20"/>
          <w:szCs w:val="20"/>
        </w:rPr>
        <w:t>.</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2009: </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color w:val="656565"/>
          <w:sz w:val="20"/>
          <w:szCs w:val="20"/>
          <w:shd w:val="clear" w:color="auto" w:fill="FFFFFF"/>
        </w:rPr>
      </w:pPr>
      <w:r w:rsidRPr="008C4E70">
        <w:rPr>
          <w:b/>
          <w:color w:val="656565"/>
          <w:sz w:val="20"/>
          <w:szCs w:val="20"/>
          <w:shd w:val="clear" w:color="auto" w:fill="FFFFFF"/>
        </w:rPr>
        <w:t>Garcia Ramirez, E.A.</w:t>
      </w:r>
      <w:r w:rsidRPr="008C4E70">
        <w:rPr>
          <w:color w:val="656565"/>
          <w:sz w:val="20"/>
          <w:szCs w:val="20"/>
          <w:shd w:val="clear" w:color="auto" w:fill="FFFFFF"/>
        </w:rPr>
        <w:t xml:space="preserve"> (2009) Community based debris flow risk appraisal for local risk management, case </w:t>
      </w:r>
      <w:r w:rsidR="00500CBF" w:rsidRPr="008C4E70">
        <w:rPr>
          <w:color w:val="656565"/>
          <w:sz w:val="20"/>
          <w:szCs w:val="20"/>
          <w:shd w:val="clear" w:color="auto" w:fill="FFFFFF"/>
        </w:rPr>
        <w:t>study:</w:t>
      </w:r>
      <w:r w:rsidRPr="008C4E70">
        <w:rPr>
          <w:color w:val="656565"/>
          <w:sz w:val="20"/>
          <w:szCs w:val="20"/>
          <w:shd w:val="clear" w:color="auto" w:fill="FFFFFF"/>
        </w:rPr>
        <w:t xml:space="preserve"> Villa Restrepo, Colombia. Enschede, ITC, 2009.</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Malik, A.</w:t>
      </w:r>
      <w:r w:rsidRPr="008C4E70">
        <w:rPr>
          <w:color w:val="656565"/>
          <w:sz w:val="20"/>
          <w:szCs w:val="20"/>
          <w:shd w:val="clear" w:color="auto" w:fill="FFFFFF"/>
        </w:rPr>
        <w:t> (2009) Snow avalanche runout modeling in Solang - Shundi area of Manali, Himachal Pradesh, India, using numerical model RAMMS. Enschede, ITC, 2009.</w:t>
      </w:r>
      <w:r w:rsidRPr="008C4E70">
        <w:rPr>
          <w:rStyle w:val="apple-converted-space"/>
          <w:color w:val="656565"/>
          <w:sz w:val="20"/>
          <w:szCs w:val="20"/>
          <w:shd w:val="clear" w:color="auto" w:fill="FFFFFF"/>
        </w:rPr>
        <w:t> </w:t>
      </w:r>
      <w:hyperlink r:id="rId74"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z w:val="20"/>
          <w:szCs w:val="20"/>
        </w:rPr>
      </w:pPr>
      <w:r w:rsidRPr="008C4E70">
        <w:rPr>
          <w:rStyle w:val="Strong"/>
          <w:color w:val="656565"/>
          <w:sz w:val="20"/>
          <w:szCs w:val="20"/>
          <w:shd w:val="clear" w:color="auto" w:fill="FFFFFF"/>
        </w:rPr>
        <w:t>Sashikant Sahoo</w:t>
      </w:r>
      <w:r w:rsidRPr="008C4E70">
        <w:rPr>
          <w:color w:val="656565"/>
          <w:sz w:val="20"/>
          <w:szCs w:val="20"/>
          <w:shd w:val="clear" w:color="auto" w:fill="FFFFFF"/>
        </w:rPr>
        <w:t xml:space="preserve"> (2009) A semi quantitative landslide susceptibility assessment using logistic regression model and rock mass classification </w:t>
      </w:r>
      <w:r w:rsidR="00500CBF" w:rsidRPr="008C4E70">
        <w:rPr>
          <w:color w:val="656565"/>
          <w:sz w:val="20"/>
          <w:szCs w:val="20"/>
          <w:shd w:val="clear" w:color="auto" w:fill="FFFFFF"/>
        </w:rPr>
        <w:t>system:</w:t>
      </w:r>
      <w:r w:rsidRPr="008C4E70">
        <w:rPr>
          <w:color w:val="656565"/>
          <w:sz w:val="20"/>
          <w:szCs w:val="20"/>
          <w:shd w:val="clear" w:color="auto" w:fill="FFFFFF"/>
        </w:rPr>
        <w:t xml:space="preserve"> study in a part of Uttarakhand Himalaya, India. Enschede, ITC, 2009.</w:t>
      </w:r>
      <w:r w:rsidRPr="008C4E70">
        <w:rPr>
          <w:rStyle w:val="apple-converted-space"/>
          <w:color w:val="656565"/>
          <w:sz w:val="20"/>
          <w:szCs w:val="20"/>
          <w:shd w:val="clear" w:color="auto" w:fill="FFFFFF"/>
        </w:rPr>
        <w:t> </w:t>
      </w:r>
      <w:hyperlink r:id="rId75"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2008: </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Devkota, S.</w:t>
      </w:r>
      <w:r w:rsidRPr="008C4E70">
        <w:rPr>
          <w:color w:val="656565"/>
          <w:sz w:val="20"/>
          <w:szCs w:val="20"/>
          <w:shd w:val="clear" w:color="auto" w:fill="FFFFFF"/>
        </w:rPr>
        <w:t xml:space="preserve"> (2008) Parameterisation of soils properties for debris flow initiation </w:t>
      </w:r>
      <w:r w:rsidR="00500CBF" w:rsidRPr="008C4E70">
        <w:rPr>
          <w:color w:val="656565"/>
          <w:sz w:val="20"/>
          <w:szCs w:val="20"/>
          <w:shd w:val="clear" w:color="auto" w:fill="FFFFFF"/>
        </w:rPr>
        <w:t>modelling:</w:t>
      </w:r>
      <w:r w:rsidRPr="008C4E70">
        <w:rPr>
          <w:color w:val="656565"/>
          <w:sz w:val="20"/>
          <w:szCs w:val="20"/>
          <w:shd w:val="clear" w:color="auto" w:fill="FFFFFF"/>
        </w:rPr>
        <w:t xml:space="preserve"> a case tudy in the upper Tikovil river basin, Kerala, India. Enschede, ITC, 2008.</w:t>
      </w:r>
      <w:r w:rsidRPr="008C4E70">
        <w:rPr>
          <w:rStyle w:val="apple-converted-space"/>
          <w:color w:val="656565"/>
          <w:sz w:val="20"/>
          <w:szCs w:val="20"/>
          <w:shd w:val="clear" w:color="auto" w:fill="FFFFFF"/>
        </w:rPr>
        <w:t> </w:t>
      </w:r>
      <w:hyperlink r:id="rId76"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Dipender Singh Chand</w:t>
      </w:r>
      <w:r w:rsidRPr="008C4E70">
        <w:rPr>
          <w:color w:val="656565"/>
          <w:sz w:val="20"/>
          <w:szCs w:val="20"/>
          <w:shd w:val="clear" w:color="auto" w:fill="FFFFFF"/>
        </w:rPr>
        <w:t xml:space="preserve"> (2008) Landslide monitoring in space and time using optical satellite imagery and DEM derived </w:t>
      </w:r>
      <w:r w:rsidR="00500CBF" w:rsidRPr="008C4E70">
        <w:rPr>
          <w:color w:val="656565"/>
          <w:sz w:val="20"/>
          <w:szCs w:val="20"/>
          <w:shd w:val="clear" w:color="auto" w:fill="FFFFFF"/>
        </w:rPr>
        <w:t>parameters:</w:t>
      </w:r>
      <w:r w:rsidRPr="008C4E70">
        <w:rPr>
          <w:color w:val="656565"/>
          <w:sz w:val="20"/>
          <w:szCs w:val="20"/>
          <w:shd w:val="clear" w:color="auto" w:fill="FFFFFF"/>
        </w:rPr>
        <w:t xml:space="preserve"> case study from Garhwal Himalaya, Uttarakhand, India. Enschede, ITC, 2008.</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Lugaizi, I.</w:t>
      </w:r>
      <w:r w:rsidRPr="008C4E70">
        <w:rPr>
          <w:color w:val="656565"/>
          <w:sz w:val="20"/>
          <w:szCs w:val="20"/>
          <w:shd w:val="clear" w:color="auto" w:fill="FFFFFF"/>
        </w:rPr>
        <w:t xml:space="preserve"> (2008) Landslide volume monitoring using geophysics and multi - temporal digital elevation </w:t>
      </w:r>
      <w:r w:rsidR="00500CBF" w:rsidRPr="008C4E70">
        <w:rPr>
          <w:color w:val="656565"/>
          <w:sz w:val="20"/>
          <w:szCs w:val="20"/>
          <w:shd w:val="clear" w:color="auto" w:fill="FFFFFF"/>
        </w:rPr>
        <w:t>models:</w:t>
      </w:r>
      <w:r w:rsidRPr="008C4E70">
        <w:rPr>
          <w:color w:val="656565"/>
          <w:sz w:val="20"/>
          <w:szCs w:val="20"/>
          <w:shd w:val="clear" w:color="auto" w:fill="FFFFFF"/>
        </w:rPr>
        <w:t xml:space="preserve"> a case study of Trieves area, France. Enschede, ITC, 2008.</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Christanto, N.</w:t>
      </w:r>
      <w:r w:rsidRPr="008C4E70">
        <w:rPr>
          <w:color w:val="656565"/>
          <w:sz w:val="20"/>
          <w:szCs w:val="20"/>
          <w:shd w:val="clear" w:color="auto" w:fill="FFFFFF"/>
        </w:rPr>
        <w:t xml:space="preserve"> (2008) Hydrological - slope stability </w:t>
      </w:r>
      <w:r w:rsidR="00500CBF" w:rsidRPr="008C4E70">
        <w:rPr>
          <w:color w:val="656565"/>
          <w:sz w:val="20"/>
          <w:szCs w:val="20"/>
          <w:shd w:val="clear" w:color="auto" w:fill="FFFFFF"/>
        </w:rPr>
        <w:t>modelling</w:t>
      </w:r>
      <w:r w:rsidRPr="008C4E70">
        <w:rPr>
          <w:color w:val="656565"/>
          <w:sz w:val="20"/>
          <w:szCs w:val="20"/>
          <w:shd w:val="clear" w:color="auto" w:fill="FFFFFF"/>
        </w:rPr>
        <w:t xml:space="preserve"> for landslide hazard assessment by means of GIS and remote sensing data a case study of Probolo sub - catchments, sub - district Purworejo regency, Indonesia. Yogyakarta, Enschede, ITC, Gajah Mada </w:t>
      </w:r>
      <w:r w:rsidR="00500CBF" w:rsidRPr="008C4E70">
        <w:rPr>
          <w:color w:val="656565"/>
          <w:sz w:val="20"/>
          <w:szCs w:val="20"/>
          <w:shd w:val="clear" w:color="auto" w:fill="FFFFFF"/>
        </w:rPr>
        <w:t>University</w:t>
      </w:r>
      <w:r w:rsidRPr="008C4E70">
        <w:rPr>
          <w:color w:val="656565"/>
          <w:sz w:val="20"/>
          <w:szCs w:val="20"/>
          <w:shd w:val="clear" w:color="auto" w:fill="FFFFFF"/>
        </w:rPr>
        <w:t xml:space="preserve"> (UGM), 2008.</w:t>
      </w:r>
      <w:r w:rsidRPr="008C4E70">
        <w:rPr>
          <w:rStyle w:val="apple-converted-space"/>
          <w:color w:val="656565"/>
          <w:sz w:val="20"/>
          <w:szCs w:val="20"/>
          <w:shd w:val="clear" w:color="auto" w:fill="FFFFFF"/>
        </w:rPr>
        <w:t> </w:t>
      </w:r>
      <w:hyperlink r:id="rId77"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color w:val="656565"/>
          <w:sz w:val="20"/>
          <w:szCs w:val="20"/>
          <w:shd w:val="clear" w:color="auto" w:fill="FFFFFF"/>
        </w:rPr>
      </w:pPr>
      <w:r w:rsidRPr="008C4E70">
        <w:rPr>
          <w:rStyle w:val="Strong"/>
          <w:color w:val="656565"/>
          <w:sz w:val="20"/>
          <w:szCs w:val="20"/>
          <w:shd w:val="clear" w:color="auto" w:fill="FFFFFF"/>
        </w:rPr>
        <w:t>Sumana Chakraborty</w:t>
      </w:r>
      <w:r w:rsidRPr="008C4E70">
        <w:rPr>
          <w:color w:val="656565"/>
          <w:sz w:val="20"/>
          <w:szCs w:val="20"/>
          <w:shd w:val="clear" w:color="auto" w:fill="FFFFFF"/>
        </w:rPr>
        <w:t xml:space="preserve"> (2008) Spatio - temporal landslide hazard analysis along a road corridor based on </w:t>
      </w:r>
      <w:r w:rsidR="00500CBF" w:rsidRPr="008C4E70">
        <w:rPr>
          <w:color w:val="656565"/>
          <w:sz w:val="20"/>
          <w:szCs w:val="20"/>
          <w:shd w:val="clear" w:color="auto" w:fill="FFFFFF"/>
        </w:rPr>
        <w:t>historical</w:t>
      </w:r>
      <w:r w:rsidRPr="008C4E70">
        <w:rPr>
          <w:color w:val="656565"/>
          <w:sz w:val="20"/>
          <w:szCs w:val="20"/>
          <w:shd w:val="clear" w:color="auto" w:fill="FFFFFF"/>
        </w:rPr>
        <w:t xml:space="preserve"> </w:t>
      </w:r>
      <w:r w:rsidR="00500CBF" w:rsidRPr="008C4E70">
        <w:rPr>
          <w:color w:val="656565"/>
          <w:sz w:val="20"/>
          <w:szCs w:val="20"/>
          <w:shd w:val="clear" w:color="auto" w:fill="FFFFFF"/>
        </w:rPr>
        <w:t>information:</w:t>
      </w:r>
      <w:r w:rsidRPr="008C4E70">
        <w:rPr>
          <w:color w:val="656565"/>
          <w:sz w:val="20"/>
          <w:szCs w:val="20"/>
          <w:shd w:val="clear" w:color="auto" w:fill="FFFFFF"/>
        </w:rPr>
        <w:t xml:space="preserve"> a </w:t>
      </w:r>
      <w:r w:rsidR="00500CBF" w:rsidRPr="008C4E70">
        <w:rPr>
          <w:color w:val="656565"/>
          <w:sz w:val="20"/>
          <w:szCs w:val="20"/>
          <w:shd w:val="clear" w:color="auto" w:fill="FFFFFF"/>
        </w:rPr>
        <w:t>case</w:t>
      </w:r>
      <w:r w:rsidRPr="008C4E70">
        <w:rPr>
          <w:color w:val="656565"/>
          <w:sz w:val="20"/>
          <w:szCs w:val="20"/>
          <w:shd w:val="clear" w:color="auto" w:fill="FFFFFF"/>
        </w:rPr>
        <w:t xml:space="preserve"> study from Uttarakhand India. Enschede, ITC, 2008.</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2007:</w:t>
      </w:r>
      <w:r w:rsidRPr="008C4E70">
        <w:rPr>
          <w:spacing w:val="-2"/>
          <w:sz w:val="20"/>
          <w:szCs w:val="20"/>
        </w:rPr>
        <w:tab/>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Kuthari, S.</w:t>
      </w:r>
      <w:r w:rsidRPr="008C4E70">
        <w:rPr>
          <w:color w:val="656565"/>
          <w:sz w:val="20"/>
          <w:szCs w:val="20"/>
          <w:shd w:val="clear" w:color="auto" w:fill="FFFFFF"/>
        </w:rPr>
        <w:t> (2007) Establishing precipitation thresholds for landslide irritation along with slope characterisation using GIS - based modelling. Enschede, ITC, 2007.</w:t>
      </w:r>
      <w:r w:rsidRPr="008C4E70">
        <w:rPr>
          <w:rStyle w:val="apple-converted-space"/>
          <w:color w:val="656565"/>
          <w:sz w:val="20"/>
          <w:szCs w:val="20"/>
          <w:shd w:val="clear" w:color="auto" w:fill="FFFFFF"/>
        </w:rPr>
        <w:t> </w:t>
      </w:r>
      <w:hyperlink r:id="rId78"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color w:val="656565"/>
          <w:sz w:val="20"/>
          <w:szCs w:val="20"/>
          <w:shd w:val="clear" w:color="auto" w:fill="FFFFFF"/>
        </w:rPr>
      </w:pPr>
      <w:r w:rsidRPr="008C4E70">
        <w:rPr>
          <w:rStyle w:val="Strong"/>
          <w:color w:val="656565"/>
          <w:sz w:val="20"/>
          <w:szCs w:val="20"/>
          <w:shd w:val="clear" w:color="auto" w:fill="FFFFFF"/>
        </w:rPr>
        <w:t>Villalón Semanat, M.</w:t>
      </w:r>
      <w:r w:rsidRPr="008C4E70">
        <w:rPr>
          <w:color w:val="656565"/>
          <w:sz w:val="20"/>
          <w:szCs w:val="20"/>
          <w:shd w:val="clear" w:color="auto" w:fill="FFFFFF"/>
        </w:rPr>
        <w:t> (2007) Landslide risk assessment at local level in Cuba. Enschede, ITC, 2007.</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z w:val="20"/>
          <w:szCs w:val="20"/>
        </w:rPr>
      </w:pPr>
      <w:r w:rsidRPr="008C4E70">
        <w:rPr>
          <w:rStyle w:val="Strong"/>
          <w:color w:val="656565"/>
          <w:sz w:val="20"/>
          <w:szCs w:val="20"/>
          <w:shd w:val="clear" w:color="auto" w:fill="FFFFFF"/>
        </w:rPr>
        <w:t>Sengupta, A.</w:t>
      </w:r>
      <w:r w:rsidRPr="008C4E70">
        <w:rPr>
          <w:color w:val="656565"/>
          <w:sz w:val="20"/>
          <w:szCs w:val="20"/>
          <w:shd w:val="clear" w:color="auto" w:fill="FFFFFF"/>
        </w:rPr>
        <w:t xml:space="preserve"> (2007) Industrial hazard, vulnerability and risk assessment for landuse </w:t>
      </w:r>
      <w:r w:rsidR="00500CBF" w:rsidRPr="008C4E70">
        <w:rPr>
          <w:color w:val="656565"/>
          <w:sz w:val="20"/>
          <w:szCs w:val="20"/>
          <w:shd w:val="clear" w:color="auto" w:fill="FFFFFF"/>
        </w:rPr>
        <w:t>planning:</w:t>
      </w:r>
      <w:r w:rsidRPr="008C4E70">
        <w:rPr>
          <w:color w:val="656565"/>
          <w:sz w:val="20"/>
          <w:szCs w:val="20"/>
          <w:shd w:val="clear" w:color="auto" w:fill="FFFFFF"/>
        </w:rPr>
        <w:t xml:space="preserve"> a case study of Haldia town, west Bengal, India. Enschede, ITC, 2007.</w:t>
      </w:r>
      <w:r w:rsidRPr="008C4E70">
        <w:rPr>
          <w:rStyle w:val="apple-converted-space"/>
          <w:color w:val="656565"/>
          <w:sz w:val="20"/>
          <w:szCs w:val="20"/>
          <w:shd w:val="clear" w:color="auto" w:fill="FFFFFF"/>
        </w:rPr>
        <w:t> </w:t>
      </w:r>
      <w:hyperlink r:id="rId79"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 xml:space="preserve">2006: </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Gulati, B.</w:t>
      </w:r>
      <w:r w:rsidRPr="008C4E70">
        <w:rPr>
          <w:color w:val="656565"/>
          <w:sz w:val="20"/>
          <w:szCs w:val="20"/>
          <w:shd w:val="clear" w:color="auto" w:fill="FFFFFF"/>
        </w:rPr>
        <w:t xml:space="preserve"> (2006) Earthquake risk assessment of </w:t>
      </w:r>
      <w:r w:rsidR="00500CBF" w:rsidRPr="008C4E70">
        <w:rPr>
          <w:color w:val="656565"/>
          <w:sz w:val="20"/>
          <w:szCs w:val="20"/>
          <w:shd w:val="clear" w:color="auto" w:fill="FFFFFF"/>
        </w:rPr>
        <w:t>buildings:</w:t>
      </w:r>
      <w:r w:rsidRPr="008C4E70">
        <w:rPr>
          <w:color w:val="656565"/>
          <w:sz w:val="20"/>
          <w:szCs w:val="20"/>
          <w:shd w:val="clear" w:color="auto" w:fill="FFFFFF"/>
        </w:rPr>
        <w:t xml:space="preserve"> applicability of HAZUS in Dehradun, India. Enschede, ITC, 2006.</w:t>
      </w:r>
      <w:r w:rsidRPr="008C4E70">
        <w:rPr>
          <w:rStyle w:val="apple-converted-space"/>
          <w:color w:val="656565"/>
          <w:sz w:val="20"/>
          <w:szCs w:val="20"/>
          <w:shd w:val="clear" w:color="auto" w:fill="FFFFFF"/>
        </w:rPr>
        <w:t> </w:t>
      </w:r>
      <w:hyperlink r:id="rId80"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Kumar Jimee, G.</w:t>
      </w:r>
      <w:r w:rsidRPr="008C4E70">
        <w:rPr>
          <w:color w:val="656565"/>
          <w:sz w:val="20"/>
          <w:szCs w:val="20"/>
          <w:shd w:val="clear" w:color="auto" w:fill="FFFFFF"/>
        </w:rPr>
        <w:t xml:space="preserve"> (2006) Seismic vulnerability and capacity assessment at ward </w:t>
      </w:r>
      <w:r w:rsidR="00500CBF" w:rsidRPr="008C4E70">
        <w:rPr>
          <w:color w:val="656565"/>
          <w:sz w:val="20"/>
          <w:szCs w:val="20"/>
          <w:shd w:val="clear" w:color="auto" w:fill="FFFFFF"/>
        </w:rPr>
        <w:t>level:</w:t>
      </w:r>
      <w:r w:rsidRPr="008C4E70">
        <w:rPr>
          <w:color w:val="656565"/>
          <w:sz w:val="20"/>
          <w:szCs w:val="20"/>
          <w:shd w:val="clear" w:color="auto" w:fill="FFFFFF"/>
        </w:rPr>
        <w:t xml:space="preserve"> a case study of ward </w:t>
      </w:r>
      <w:r w:rsidRPr="008C4E70">
        <w:rPr>
          <w:color w:val="656565"/>
          <w:sz w:val="20"/>
          <w:szCs w:val="20"/>
          <w:shd w:val="clear" w:color="auto" w:fill="FFFFFF"/>
        </w:rPr>
        <w:lastRenderedPageBreak/>
        <w:t>no. 20 Lalitpur sub metropolitan city, Nepal. Enschede, ITC, 2006.</w:t>
      </w:r>
      <w:r w:rsidRPr="008C4E70">
        <w:rPr>
          <w:rStyle w:val="apple-converted-space"/>
          <w:color w:val="656565"/>
          <w:sz w:val="20"/>
          <w:szCs w:val="20"/>
          <w:shd w:val="clear" w:color="auto" w:fill="FFFFFF"/>
        </w:rPr>
        <w:t> </w:t>
      </w:r>
      <w:hyperlink r:id="rId81"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Namuwaya, S.D.C.</w:t>
      </w:r>
      <w:r w:rsidRPr="008C4E70">
        <w:rPr>
          <w:color w:val="656565"/>
          <w:sz w:val="20"/>
          <w:szCs w:val="20"/>
          <w:shd w:val="clear" w:color="auto" w:fill="FFFFFF"/>
        </w:rPr>
        <w:t xml:space="preserve"> (2006) Predictive modelling of rainfall induced landslides in an tropical </w:t>
      </w:r>
      <w:r w:rsidR="00500CBF" w:rsidRPr="008C4E70">
        <w:rPr>
          <w:color w:val="656565"/>
          <w:sz w:val="20"/>
          <w:szCs w:val="20"/>
          <w:shd w:val="clear" w:color="auto" w:fill="FFFFFF"/>
        </w:rPr>
        <w:t>environment:</w:t>
      </w:r>
      <w:r w:rsidRPr="008C4E70">
        <w:rPr>
          <w:color w:val="656565"/>
          <w:sz w:val="20"/>
          <w:szCs w:val="20"/>
          <w:shd w:val="clear" w:color="auto" w:fill="FFFFFF"/>
        </w:rPr>
        <w:t xml:space="preserve"> a case of Ang Khang and Wang Chin districts in Northern Thailand. Enschede, ITC, 2006.</w:t>
      </w:r>
      <w:r w:rsidRPr="008C4E70">
        <w:rPr>
          <w:rStyle w:val="apple-converted-space"/>
          <w:color w:val="656565"/>
          <w:sz w:val="20"/>
          <w:szCs w:val="20"/>
          <w:shd w:val="clear" w:color="auto" w:fill="FFFFFF"/>
        </w:rPr>
        <w:t> </w:t>
      </w:r>
      <w:hyperlink r:id="rId82"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z w:val="20"/>
          <w:szCs w:val="20"/>
        </w:rPr>
      </w:pPr>
      <w:r w:rsidRPr="008C4E70">
        <w:rPr>
          <w:rStyle w:val="Strong"/>
          <w:color w:val="656565"/>
          <w:sz w:val="20"/>
          <w:szCs w:val="20"/>
          <w:shd w:val="clear" w:color="auto" w:fill="FFFFFF"/>
        </w:rPr>
        <w:t>Sekhar, L.K.</w:t>
      </w:r>
      <w:r w:rsidRPr="008C4E70">
        <w:rPr>
          <w:color w:val="656565"/>
          <w:sz w:val="20"/>
          <w:szCs w:val="20"/>
          <w:shd w:val="clear" w:color="auto" w:fill="FFFFFF"/>
        </w:rPr>
        <w:t xml:space="preserve"> (2006) Effect of vegetation on debris flow </w:t>
      </w:r>
      <w:r w:rsidR="00500CBF" w:rsidRPr="008C4E70">
        <w:rPr>
          <w:color w:val="656565"/>
          <w:sz w:val="20"/>
          <w:szCs w:val="20"/>
          <w:shd w:val="clear" w:color="auto" w:fill="FFFFFF"/>
        </w:rPr>
        <w:t>initiation:</w:t>
      </w:r>
      <w:r w:rsidRPr="008C4E70">
        <w:rPr>
          <w:color w:val="656565"/>
          <w:sz w:val="20"/>
          <w:szCs w:val="20"/>
          <w:shd w:val="clear" w:color="auto" w:fill="FFFFFF"/>
        </w:rPr>
        <w:t xml:space="preserve"> conceptualisation and parameterisation of a dynamic model for debris flow initiation in Tikovil river basin, Kerala, India, using PCRaster. Enschede, ITC, 2006.</w:t>
      </w:r>
      <w:r w:rsidRPr="008C4E70">
        <w:rPr>
          <w:rStyle w:val="apple-converted-space"/>
          <w:color w:val="656565"/>
          <w:sz w:val="20"/>
          <w:szCs w:val="20"/>
          <w:shd w:val="clear" w:color="auto" w:fill="FFFFFF"/>
        </w:rPr>
        <w:t> </w:t>
      </w:r>
      <w:hyperlink r:id="rId83"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2005</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Prasad Khanal, R.</w:t>
      </w:r>
      <w:r w:rsidRPr="008C4E70">
        <w:rPr>
          <w:color w:val="656565"/>
          <w:sz w:val="20"/>
          <w:szCs w:val="20"/>
          <w:shd w:val="clear" w:color="auto" w:fill="FFFFFF"/>
        </w:rPr>
        <w:t xml:space="preserve"> (2005) Preliminary seismic microzonation of Kathmandu valley, </w:t>
      </w:r>
      <w:r w:rsidR="00500CBF" w:rsidRPr="008C4E70">
        <w:rPr>
          <w:color w:val="656565"/>
          <w:sz w:val="20"/>
          <w:szCs w:val="20"/>
          <w:shd w:val="clear" w:color="auto" w:fill="FFFFFF"/>
        </w:rPr>
        <w:t>Nepal:</w:t>
      </w:r>
      <w:r w:rsidRPr="008C4E70">
        <w:rPr>
          <w:color w:val="656565"/>
          <w:sz w:val="20"/>
          <w:szCs w:val="20"/>
          <w:shd w:val="clear" w:color="auto" w:fill="FFFFFF"/>
        </w:rPr>
        <w:t xml:space="preserve"> using one - dimensional seismic repsonse analysis. Enschede, ITC, 2005.</w:t>
      </w:r>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Ranjan, R.</w:t>
      </w:r>
      <w:r w:rsidRPr="008C4E70">
        <w:rPr>
          <w:color w:val="656565"/>
          <w:sz w:val="20"/>
          <w:szCs w:val="20"/>
          <w:shd w:val="clear" w:color="auto" w:fill="FFFFFF"/>
        </w:rPr>
        <w:t> (2005) Seismic response analysis of Dehradun city, India. Enschede, ITC, 2005.</w:t>
      </w:r>
      <w:hyperlink r:id="rId84"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Pratima Singh</w:t>
      </w:r>
      <w:r w:rsidRPr="008C4E70">
        <w:rPr>
          <w:color w:val="656565"/>
          <w:sz w:val="20"/>
          <w:szCs w:val="20"/>
          <w:shd w:val="clear" w:color="auto" w:fill="FFFFFF"/>
        </w:rPr>
        <w:t> (2005) Population vulnerability for earthquake loss estimation using community based approach with GIS. Enschede, ITC, 2005.</w:t>
      </w:r>
      <w:r w:rsidRPr="008C4E70">
        <w:rPr>
          <w:rStyle w:val="apple-converted-space"/>
          <w:color w:val="656565"/>
          <w:sz w:val="20"/>
          <w:szCs w:val="20"/>
          <w:shd w:val="clear" w:color="auto" w:fill="FFFFFF"/>
        </w:rPr>
        <w:t> </w:t>
      </w:r>
      <w:hyperlink r:id="rId85" w:tgtFrame="_blank" w:history="1">
        <w:r w:rsidRPr="008C4E70">
          <w:rPr>
            <w:rStyle w:val="Hyperlink"/>
            <w:color w:val="D21034"/>
            <w:sz w:val="20"/>
            <w:szCs w:val="20"/>
            <w:shd w:val="clear" w:color="auto" w:fill="FFFFFF"/>
          </w:rPr>
          <w:t>Full text</w:t>
        </w:r>
      </w:hyperlink>
      <w:r w:rsidRPr="008C4E70">
        <w:rPr>
          <w:rStyle w:val="Strong"/>
          <w:color w:val="656565"/>
          <w:sz w:val="20"/>
          <w:szCs w:val="20"/>
          <w:shd w:val="clear" w:color="auto" w:fill="FFFFFF"/>
        </w:rPr>
        <w:t>Khatsu, P.</w:t>
      </w:r>
      <w:r w:rsidRPr="008C4E70">
        <w:rPr>
          <w:color w:val="656565"/>
          <w:sz w:val="20"/>
          <w:szCs w:val="20"/>
          <w:shd w:val="clear" w:color="auto" w:fill="FFFFFF"/>
        </w:rPr>
        <w:t xml:space="preserve"> (2005) Urban multi - hazard risk analysis using GIS and remote </w:t>
      </w:r>
      <w:r w:rsidR="00500CBF" w:rsidRPr="008C4E70">
        <w:rPr>
          <w:color w:val="656565"/>
          <w:sz w:val="20"/>
          <w:szCs w:val="20"/>
          <w:shd w:val="clear" w:color="auto" w:fill="FFFFFF"/>
        </w:rPr>
        <w:t>sensing:</w:t>
      </w:r>
      <w:r w:rsidRPr="008C4E70">
        <w:rPr>
          <w:color w:val="656565"/>
          <w:sz w:val="20"/>
          <w:szCs w:val="20"/>
          <w:shd w:val="clear" w:color="auto" w:fill="FFFFFF"/>
        </w:rPr>
        <w:t xml:space="preserve"> a case study of landslide, earthquake and fire hazard in a part of Kohima town, India. Enschede, ITC, 2005.</w:t>
      </w:r>
      <w:r w:rsidRPr="008C4E70">
        <w:rPr>
          <w:rStyle w:val="apple-converted-space"/>
          <w:color w:val="656565"/>
          <w:sz w:val="20"/>
          <w:szCs w:val="20"/>
          <w:shd w:val="clear" w:color="auto" w:fill="FFFFFF"/>
        </w:rPr>
        <w:t> </w:t>
      </w:r>
      <w:hyperlink r:id="rId86"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6"/>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color w:val="656565"/>
          <w:sz w:val="20"/>
          <w:szCs w:val="20"/>
          <w:shd w:val="clear" w:color="auto" w:fill="FFFFFF"/>
        </w:rPr>
      </w:pPr>
      <w:r w:rsidRPr="008C4E70">
        <w:rPr>
          <w:rStyle w:val="Strong"/>
          <w:color w:val="656565"/>
          <w:sz w:val="20"/>
          <w:szCs w:val="20"/>
          <w:shd w:val="clear" w:color="auto" w:fill="FFFFFF"/>
        </w:rPr>
        <w:t>Monrroy Prado, M.A.</w:t>
      </w:r>
      <w:r w:rsidRPr="008C4E70">
        <w:rPr>
          <w:color w:val="656565"/>
          <w:sz w:val="20"/>
          <w:szCs w:val="20"/>
          <w:shd w:val="clear" w:color="auto" w:fill="FFFFFF"/>
        </w:rPr>
        <w:t xml:space="preserve"> (2005) Flood vulnerability </w:t>
      </w:r>
      <w:r w:rsidR="00500CBF" w:rsidRPr="008C4E70">
        <w:rPr>
          <w:color w:val="656565"/>
          <w:sz w:val="20"/>
          <w:szCs w:val="20"/>
          <w:shd w:val="clear" w:color="auto" w:fill="FFFFFF"/>
        </w:rPr>
        <w:t>assessment:</w:t>
      </w:r>
      <w:r w:rsidRPr="008C4E70">
        <w:rPr>
          <w:color w:val="656565"/>
          <w:sz w:val="20"/>
          <w:szCs w:val="20"/>
          <w:shd w:val="clear" w:color="auto" w:fill="FFFFFF"/>
        </w:rPr>
        <w:t xml:space="preserve"> structural, social and economic aspects case </w:t>
      </w:r>
      <w:r w:rsidR="00500CBF" w:rsidRPr="008C4E70">
        <w:rPr>
          <w:color w:val="656565"/>
          <w:sz w:val="20"/>
          <w:szCs w:val="20"/>
          <w:shd w:val="clear" w:color="auto" w:fill="FFFFFF"/>
        </w:rPr>
        <w:t>study:</w:t>
      </w:r>
      <w:r w:rsidRPr="008C4E70">
        <w:rPr>
          <w:color w:val="656565"/>
          <w:sz w:val="20"/>
          <w:szCs w:val="20"/>
          <w:shd w:val="clear" w:color="auto" w:fill="FFFFFF"/>
        </w:rPr>
        <w:t xml:space="preserve"> Naga city, Philippines. Enschede, ITC, 2005.</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2004</w:t>
      </w:r>
    </w:p>
    <w:p w:rsidR="005F66F1" w:rsidRPr="008C4E70" w:rsidRDefault="005F66F1" w:rsidP="005F66F1">
      <w:pPr>
        <w:widowControl w:val="0"/>
        <w:numPr>
          <w:ilvl w:val="0"/>
          <w:numId w:val="27"/>
        </w:numPr>
        <w:tabs>
          <w:tab w:val="clear" w:pos="1500"/>
          <w:tab w:val="left" w:pos="-1440"/>
          <w:tab w:val="left" w:pos="-720"/>
          <w:tab w:val="left" w:pos="0"/>
          <w:tab w:val="left" w:pos="567"/>
          <w:tab w:val="num" w:pos="851"/>
          <w:tab w:val="left" w:pos="3619"/>
          <w:tab w:val="left" w:pos="4867"/>
          <w:tab w:val="left" w:pos="6489"/>
          <w:tab w:val="left" w:pos="7987"/>
          <w:tab w:val="left" w:pos="11520"/>
        </w:tabs>
        <w:suppressAutoHyphens/>
        <w:spacing w:after="0" w:line="240" w:lineRule="auto"/>
        <w:ind w:left="851" w:hanging="425"/>
        <w:jc w:val="both"/>
        <w:rPr>
          <w:sz w:val="20"/>
          <w:szCs w:val="20"/>
        </w:rPr>
      </w:pPr>
      <w:r w:rsidRPr="008C4E70">
        <w:rPr>
          <w:rStyle w:val="Strong"/>
          <w:color w:val="656565"/>
          <w:sz w:val="20"/>
          <w:szCs w:val="20"/>
          <w:shd w:val="clear" w:color="auto" w:fill="FFFFFF"/>
        </w:rPr>
        <w:t>Birendra Kumar Piya</w:t>
      </w:r>
      <w:r w:rsidRPr="008C4E70">
        <w:rPr>
          <w:color w:val="656565"/>
          <w:sz w:val="20"/>
          <w:szCs w:val="20"/>
          <w:shd w:val="clear" w:color="auto" w:fill="FFFFFF"/>
        </w:rPr>
        <w:t> (2004) Generation of a geological database for the liquefaction hazard assessment in Kathmandu valley. Enschede, ITC, 2004.</w:t>
      </w:r>
      <w:r w:rsidRPr="008C4E70">
        <w:rPr>
          <w:rStyle w:val="apple-converted-space"/>
          <w:color w:val="656565"/>
          <w:sz w:val="20"/>
          <w:szCs w:val="20"/>
          <w:shd w:val="clear" w:color="auto" w:fill="FFFFFF"/>
        </w:rPr>
        <w:t> </w:t>
      </w:r>
      <w:hyperlink r:id="rId87"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num"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Destegül, U.</w:t>
      </w:r>
      <w:r w:rsidRPr="008C4E70">
        <w:rPr>
          <w:color w:val="656565"/>
          <w:sz w:val="20"/>
          <w:szCs w:val="20"/>
          <w:shd w:val="clear" w:color="auto" w:fill="FFFFFF"/>
        </w:rPr>
        <w:t> (2004) Sensitivity analysis of soil site response modelling in seismic microzonation for Lalitpur, Nepal. Enschede, ITC, 2004.</w:t>
      </w:r>
      <w:r w:rsidRPr="008C4E70">
        <w:rPr>
          <w:rStyle w:val="apple-converted-space"/>
          <w:color w:val="656565"/>
          <w:sz w:val="20"/>
          <w:szCs w:val="20"/>
          <w:shd w:val="clear" w:color="auto" w:fill="FFFFFF"/>
        </w:rPr>
        <w:t> </w:t>
      </w:r>
      <w:hyperlink r:id="rId88"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num"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Guragain, J.</w:t>
      </w:r>
      <w:r w:rsidRPr="008C4E70">
        <w:rPr>
          <w:color w:val="656565"/>
          <w:sz w:val="20"/>
          <w:szCs w:val="20"/>
          <w:shd w:val="clear" w:color="auto" w:fill="FFFFFF"/>
        </w:rPr>
        <w:t xml:space="preserve"> (2004) GIS for seismic building loss </w:t>
      </w:r>
      <w:r w:rsidR="00500CBF" w:rsidRPr="008C4E70">
        <w:rPr>
          <w:color w:val="656565"/>
          <w:sz w:val="20"/>
          <w:szCs w:val="20"/>
          <w:shd w:val="clear" w:color="auto" w:fill="FFFFFF"/>
        </w:rPr>
        <w:t>estimation:</w:t>
      </w:r>
      <w:r w:rsidRPr="008C4E70">
        <w:rPr>
          <w:color w:val="656565"/>
          <w:sz w:val="20"/>
          <w:szCs w:val="20"/>
          <w:shd w:val="clear" w:color="auto" w:fill="FFFFFF"/>
        </w:rPr>
        <w:t xml:space="preserve"> a case study from Lalitpur sub - metropolitan city area, kathmandu, Nepal. Enschede, ITC, 2004.</w:t>
      </w:r>
      <w:r w:rsidRPr="008C4E70">
        <w:rPr>
          <w:rStyle w:val="apple-converted-space"/>
          <w:color w:val="656565"/>
          <w:sz w:val="20"/>
          <w:szCs w:val="20"/>
          <w:shd w:val="clear" w:color="auto" w:fill="FFFFFF"/>
        </w:rPr>
        <w:t> </w:t>
      </w:r>
      <w:hyperlink r:id="rId89" w:tgtFrame="_blank" w:history="1">
        <w:r w:rsidRPr="008C4E70">
          <w:rPr>
            <w:rStyle w:val="Hyperlink"/>
            <w:color w:val="D21034"/>
            <w:sz w:val="20"/>
            <w:szCs w:val="20"/>
            <w:shd w:val="clear" w:color="auto" w:fill="FFFFFF"/>
          </w:rPr>
          <w:t>Full text</w:t>
        </w:r>
      </w:hyperlink>
      <w:r w:rsidRPr="008C4E70">
        <w:rPr>
          <w:spacing w:val="-2"/>
          <w:sz w:val="20"/>
          <w:szCs w:val="20"/>
        </w:rPr>
        <w:t>.</w:t>
      </w:r>
    </w:p>
    <w:p w:rsidR="005F66F1" w:rsidRPr="008C4E70" w:rsidRDefault="005F66F1" w:rsidP="005F66F1">
      <w:pPr>
        <w:widowControl w:val="0"/>
        <w:numPr>
          <w:ilvl w:val="0"/>
          <w:numId w:val="27"/>
        </w:numPr>
        <w:tabs>
          <w:tab w:val="clear" w:pos="1500"/>
          <w:tab w:val="left" w:pos="-1440"/>
          <w:tab w:val="left" w:pos="-720"/>
          <w:tab w:val="left" w:pos="0"/>
          <w:tab w:val="left" w:pos="567"/>
          <w:tab w:val="num"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Pho Thanh Tung</w:t>
      </w:r>
      <w:r w:rsidRPr="008C4E70">
        <w:rPr>
          <w:color w:val="656565"/>
          <w:sz w:val="20"/>
          <w:szCs w:val="20"/>
          <w:shd w:val="clear" w:color="auto" w:fill="FFFFFF"/>
        </w:rPr>
        <w:t xml:space="preserve"> (2004) Road vulnerability assessment in </w:t>
      </w:r>
      <w:r w:rsidR="00500CBF" w:rsidRPr="008C4E70">
        <w:rPr>
          <w:color w:val="656565"/>
          <w:sz w:val="20"/>
          <w:szCs w:val="20"/>
          <w:shd w:val="clear" w:color="auto" w:fill="FFFFFF"/>
        </w:rPr>
        <w:t>earthquakes:</w:t>
      </w:r>
      <w:r w:rsidRPr="008C4E70">
        <w:rPr>
          <w:color w:val="656565"/>
          <w:sz w:val="20"/>
          <w:szCs w:val="20"/>
          <w:shd w:val="clear" w:color="auto" w:fill="FFFFFF"/>
        </w:rPr>
        <w:t xml:space="preserve"> a case study of Lalitpur, Kathmandu, Nepal. Enschede, ITC, 2004.</w:t>
      </w:r>
      <w:r w:rsidRPr="008C4E70">
        <w:rPr>
          <w:rStyle w:val="apple-converted-space"/>
          <w:color w:val="656565"/>
          <w:sz w:val="20"/>
          <w:szCs w:val="20"/>
          <w:shd w:val="clear" w:color="auto" w:fill="FFFFFF"/>
        </w:rPr>
        <w:t> </w:t>
      </w:r>
      <w:hyperlink r:id="rId90"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num" w:pos="851"/>
          <w:tab w:val="left" w:pos="3619"/>
          <w:tab w:val="left" w:pos="4867"/>
          <w:tab w:val="left" w:pos="6489"/>
          <w:tab w:val="left" w:pos="7987"/>
          <w:tab w:val="left" w:pos="11520"/>
        </w:tabs>
        <w:suppressAutoHyphens/>
        <w:spacing w:after="0" w:line="240" w:lineRule="auto"/>
        <w:ind w:left="851" w:hanging="425"/>
        <w:jc w:val="both"/>
        <w:rPr>
          <w:color w:val="656565"/>
          <w:sz w:val="20"/>
          <w:szCs w:val="20"/>
          <w:shd w:val="clear" w:color="auto" w:fill="FFFFFF"/>
        </w:rPr>
      </w:pPr>
      <w:r w:rsidRPr="008C4E70">
        <w:rPr>
          <w:rStyle w:val="Strong"/>
          <w:color w:val="656565"/>
          <w:sz w:val="20"/>
          <w:szCs w:val="20"/>
          <w:shd w:val="clear" w:color="auto" w:fill="FFFFFF"/>
        </w:rPr>
        <w:t>Islam, M.</w:t>
      </w:r>
      <w:r w:rsidRPr="008C4E70">
        <w:rPr>
          <w:color w:val="656565"/>
          <w:sz w:val="20"/>
          <w:szCs w:val="20"/>
          <w:shd w:val="clear" w:color="auto" w:fill="FFFFFF"/>
        </w:rPr>
        <w:t> (2004) Population vulnerability assessment for earthquakes in Lalitpur, Nepal. Enschede, ITC, 2004.</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2003</w:t>
      </w:r>
      <w:r w:rsidRPr="008C4E70">
        <w:rPr>
          <w:spacing w:val="-2"/>
          <w:sz w:val="20"/>
          <w:szCs w:val="20"/>
        </w:rPr>
        <w:tab/>
      </w:r>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rStyle w:val="Strong"/>
          <w:b w:val="0"/>
          <w:bCs w:val="0"/>
          <w:spacing w:val="-2"/>
          <w:sz w:val="20"/>
          <w:szCs w:val="20"/>
        </w:rPr>
      </w:pPr>
      <w:r w:rsidRPr="008C4E70">
        <w:rPr>
          <w:rStyle w:val="Strong"/>
          <w:color w:val="656565"/>
          <w:sz w:val="20"/>
          <w:szCs w:val="20"/>
          <w:shd w:val="clear" w:color="auto" w:fill="FFFFFF"/>
        </w:rPr>
        <w:t>Jacob Kamwaria Njagih</w:t>
      </w:r>
      <w:r w:rsidRPr="008C4E70">
        <w:rPr>
          <w:color w:val="656565"/>
          <w:sz w:val="20"/>
          <w:szCs w:val="20"/>
          <w:shd w:val="clear" w:color="auto" w:fill="FFFFFF"/>
        </w:rPr>
        <w:t> (2003) Digital field data capture technique for natural hazard and risk assessment. Enschede, ITC, 2003.</w:t>
      </w:r>
      <w:r w:rsidRPr="008C4E70">
        <w:rPr>
          <w:rStyle w:val="apple-converted-space"/>
          <w:color w:val="656565"/>
          <w:sz w:val="20"/>
          <w:szCs w:val="20"/>
          <w:shd w:val="clear" w:color="auto" w:fill="FFFFFF"/>
        </w:rPr>
        <w:t> </w:t>
      </w:r>
      <w:hyperlink r:id="rId91"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Muh Aris Marfai</w:t>
      </w:r>
      <w:r w:rsidRPr="008C4E70">
        <w:rPr>
          <w:color w:val="656565"/>
          <w:sz w:val="20"/>
          <w:szCs w:val="20"/>
          <w:shd w:val="clear" w:color="auto" w:fill="FFFFFF"/>
        </w:rPr>
        <w:t xml:space="preserve"> (2003) GIS modelling of river and tidal flood hazards in a waterfront </w:t>
      </w:r>
      <w:r w:rsidR="00500CBF" w:rsidRPr="008C4E70">
        <w:rPr>
          <w:color w:val="656565"/>
          <w:sz w:val="20"/>
          <w:szCs w:val="20"/>
          <w:shd w:val="clear" w:color="auto" w:fill="FFFFFF"/>
        </w:rPr>
        <w:t>city:</w:t>
      </w:r>
      <w:r w:rsidRPr="008C4E70">
        <w:rPr>
          <w:color w:val="656565"/>
          <w:sz w:val="20"/>
          <w:szCs w:val="20"/>
          <w:shd w:val="clear" w:color="auto" w:fill="FFFFFF"/>
        </w:rPr>
        <w:t xml:space="preserve"> case study, Semarang City, Central Java, Indonesia. Enschede, ITC, 2003.</w:t>
      </w:r>
      <w:r w:rsidRPr="008C4E70">
        <w:rPr>
          <w:rStyle w:val="apple-converted-space"/>
          <w:color w:val="656565"/>
          <w:sz w:val="20"/>
          <w:szCs w:val="20"/>
          <w:shd w:val="clear" w:color="auto" w:fill="FFFFFF"/>
        </w:rPr>
        <w:t> </w:t>
      </w:r>
      <w:hyperlink r:id="rId92"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Zhongxia Yuan</w:t>
      </w:r>
      <w:r w:rsidRPr="008C4E70">
        <w:rPr>
          <w:color w:val="656565"/>
          <w:sz w:val="20"/>
          <w:szCs w:val="20"/>
          <w:shd w:val="clear" w:color="auto" w:fill="FFFFFF"/>
        </w:rPr>
        <w:t> (2003) Development of a GIS interface for seismic hazard assessment. Enschede, ITC, 2003.</w:t>
      </w:r>
      <w:r w:rsidRPr="008C4E70">
        <w:rPr>
          <w:rStyle w:val="apple-converted-space"/>
          <w:color w:val="656565"/>
          <w:sz w:val="20"/>
          <w:szCs w:val="20"/>
          <w:shd w:val="clear" w:color="auto" w:fill="FFFFFF"/>
        </w:rPr>
        <w:t> </w:t>
      </w:r>
      <w:hyperlink r:id="rId93"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Navarrete Pacheco, J.A.</w:t>
      </w:r>
      <w:r w:rsidRPr="008C4E70">
        <w:rPr>
          <w:color w:val="656565"/>
          <w:sz w:val="20"/>
          <w:szCs w:val="20"/>
          <w:shd w:val="clear" w:color="auto" w:fill="FFFFFF"/>
        </w:rPr>
        <w:t> (2003) Digital stereo image interpretation for natural hazard assessment. Enschede, ITC, 2003.</w:t>
      </w:r>
      <w:r w:rsidRPr="008C4E70">
        <w:rPr>
          <w:rStyle w:val="apple-converted-space"/>
          <w:color w:val="656565"/>
          <w:sz w:val="20"/>
          <w:szCs w:val="20"/>
          <w:shd w:val="clear" w:color="auto" w:fill="FFFFFF"/>
        </w:rPr>
        <w:t> </w:t>
      </w:r>
      <w:hyperlink r:id="rId94" w:tgtFrame="_blank" w:history="1">
        <w:r w:rsidRPr="008C4E70">
          <w:rPr>
            <w:rStyle w:val="Hyperlink"/>
            <w:color w:val="D21034"/>
            <w:sz w:val="20"/>
            <w:szCs w:val="20"/>
            <w:shd w:val="clear" w:color="auto" w:fill="FFFFFF"/>
          </w:rPr>
          <w:t>Full text</w:t>
        </w:r>
      </w:hyperlink>
    </w:p>
    <w:p w:rsidR="005F66F1" w:rsidRPr="008C4E70" w:rsidRDefault="00500CBF"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De</w:t>
      </w:r>
      <w:r w:rsidR="005F66F1" w:rsidRPr="008C4E70">
        <w:rPr>
          <w:rStyle w:val="Strong"/>
          <w:color w:val="656565"/>
          <w:sz w:val="20"/>
          <w:szCs w:val="20"/>
          <w:shd w:val="clear" w:color="auto" w:fill="FFFFFF"/>
        </w:rPr>
        <w:t xml:space="preserve"> la Caridad Viera Cepero, F.</w:t>
      </w:r>
      <w:r w:rsidR="005F66F1" w:rsidRPr="008C4E70">
        <w:rPr>
          <w:color w:val="656565"/>
          <w:sz w:val="20"/>
          <w:szCs w:val="20"/>
          <w:shd w:val="clear" w:color="auto" w:fill="FFFFFF"/>
        </w:rPr>
        <w:t> (2003) Geomorphology and natural hazards of the Samala river basin, Guatemala. Enschede, ITC, 2003.</w:t>
      </w:r>
      <w:r w:rsidR="005F66F1" w:rsidRPr="008C4E70">
        <w:rPr>
          <w:rStyle w:val="apple-converted-space"/>
          <w:color w:val="656565"/>
          <w:sz w:val="20"/>
          <w:szCs w:val="20"/>
          <w:shd w:val="clear" w:color="auto" w:fill="FFFFFF"/>
        </w:rPr>
        <w:t> </w:t>
      </w:r>
      <w:hyperlink r:id="rId95" w:tgtFrame="_blank" w:history="1">
        <w:r w:rsidR="005F66F1" w:rsidRPr="008C4E70">
          <w:rPr>
            <w:rStyle w:val="Hyperlink"/>
            <w:color w:val="D21034"/>
            <w:sz w:val="20"/>
            <w:szCs w:val="20"/>
            <w:shd w:val="clear" w:color="auto" w:fill="FFFFFF"/>
          </w:rPr>
          <w:t>Full text</w:t>
        </w:r>
      </w:hyperlink>
      <w:r w:rsidR="005F66F1" w:rsidRPr="008C4E70">
        <w:rPr>
          <w:rStyle w:val="apple-converted-space"/>
          <w:color w:val="656565"/>
          <w:sz w:val="20"/>
          <w:szCs w:val="20"/>
          <w:shd w:val="clear" w:color="auto" w:fill="FFFFFF"/>
        </w:rPr>
        <w:t> </w:t>
      </w:r>
      <w:r w:rsidR="005F66F1" w:rsidRPr="008C4E70">
        <w:rPr>
          <w:color w:val="656565"/>
          <w:sz w:val="20"/>
          <w:szCs w:val="20"/>
          <w:shd w:val="clear" w:color="auto" w:fill="FFFFFF"/>
        </w:rPr>
        <w:t>|</w:t>
      </w:r>
      <w:r w:rsidR="005F66F1" w:rsidRPr="008C4E70">
        <w:rPr>
          <w:rStyle w:val="apple-converted-space"/>
          <w:color w:val="656565"/>
          <w:sz w:val="20"/>
          <w:szCs w:val="20"/>
          <w:shd w:val="clear" w:color="auto" w:fill="FFFFFF"/>
        </w:rPr>
        <w:t> </w:t>
      </w:r>
      <w:hyperlink r:id="rId96" w:tgtFrame="_blank" w:history="1">
        <w:r w:rsidR="005F66F1"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Peters Guarin, G.</w:t>
      </w:r>
      <w:r w:rsidRPr="008C4E70">
        <w:rPr>
          <w:color w:val="656565"/>
          <w:sz w:val="20"/>
          <w:szCs w:val="20"/>
          <w:shd w:val="clear" w:color="auto" w:fill="FFFFFF"/>
        </w:rPr>
        <w:t> (2003) Flood risk assessment for the town of San Sebastian in Guatemala. Enschede, ITC, 2003.</w:t>
      </w:r>
      <w:r w:rsidRPr="008C4E70">
        <w:rPr>
          <w:rStyle w:val="apple-converted-space"/>
          <w:color w:val="656565"/>
          <w:sz w:val="20"/>
          <w:szCs w:val="20"/>
          <w:shd w:val="clear" w:color="auto" w:fill="FFFFFF"/>
        </w:rPr>
        <w:t> </w:t>
      </w:r>
      <w:hyperlink r:id="rId97"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Lalan Prasad Singh</w:t>
      </w:r>
      <w:r w:rsidRPr="008C4E70">
        <w:rPr>
          <w:color w:val="656565"/>
          <w:sz w:val="20"/>
          <w:szCs w:val="20"/>
          <w:shd w:val="clear" w:color="auto" w:fill="FFFFFF"/>
        </w:rPr>
        <w:t> (2003) Application of SAR interferometry in landslide studies with special reference to generation of input data for statistical susceptibility assessment. Enschede, ITC, 2003.</w:t>
      </w:r>
      <w:r w:rsidRPr="008C4E70">
        <w:rPr>
          <w:rStyle w:val="apple-converted-space"/>
          <w:color w:val="656565"/>
          <w:sz w:val="20"/>
          <w:szCs w:val="20"/>
          <w:shd w:val="clear" w:color="auto" w:fill="FFFFFF"/>
        </w:rPr>
        <w:t> </w:t>
      </w:r>
      <w:hyperlink r:id="rId98"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7"/>
        </w:numPr>
        <w:tabs>
          <w:tab w:val="clear" w:pos="1500"/>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z w:val="20"/>
          <w:szCs w:val="20"/>
        </w:rPr>
      </w:pPr>
      <w:r w:rsidRPr="008C4E70">
        <w:rPr>
          <w:rStyle w:val="Strong"/>
          <w:color w:val="656565"/>
          <w:sz w:val="20"/>
          <w:szCs w:val="20"/>
          <w:shd w:val="clear" w:color="auto" w:fill="FFFFFF"/>
        </w:rPr>
        <w:t>Muh Aris Marfai</w:t>
      </w:r>
      <w:r w:rsidRPr="008C4E70">
        <w:rPr>
          <w:color w:val="656565"/>
          <w:sz w:val="20"/>
          <w:szCs w:val="20"/>
          <w:shd w:val="clear" w:color="auto" w:fill="FFFFFF"/>
        </w:rPr>
        <w:t xml:space="preserve"> (2003) GIS modelling of river and tidal flood hazards in a waterfront </w:t>
      </w:r>
      <w:r w:rsidR="00500CBF" w:rsidRPr="008C4E70">
        <w:rPr>
          <w:color w:val="656565"/>
          <w:sz w:val="20"/>
          <w:szCs w:val="20"/>
          <w:shd w:val="clear" w:color="auto" w:fill="FFFFFF"/>
        </w:rPr>
        <w:t>city:</w:t>
      </w:r>
      <w:r w:rsidRPr="008C4E70">
        <w:rPr>
          <w:color w:val="656565"/>
          <w:sz w:val="20"/>
          <w:szCs w:val="20"/>
          <w:shd w:val="clear" w:color="auto" w:fill="FFFFFF"/>
        </w:rPr>
        <w:t xml:space="preserve"> case study, Semarang City, Central Java, Indonesia. Enschede, ITC, 2003.</w:t>
      </w:r>
      <w:r w:rsidRPr="008C4E70">
        <w:rPr>
          <w:rStyle w:val="apple-converted-space"/>
          <w:color w:val="656565"/>
          <w:sz w:val="20"/>
          <w:szCs w:val="20"/>
          <w:shd w:val="clear" w:color="auto" w:fill="FFFFFF"/>
        </w:rPr>
        <w:t> </w:t>
      </w:r>
      <w:hyperlink r:id="rId99" w:tgtFrame="_blank" w:history="1">
        <w:r w:rsidRPr="008C4E70">
          <w:rPr>
            <w:rStyle w:val="Hyperlink"/>
            <w:color w:val="D21034"/>
            <w:sz w:val="20"/>
            <w:szCs w:val="20"/>
            <w:shd w:val="clear" w:color="auto" w:fill="FFFFFF"/>
          </w:rPr>
          <w:t>Full text</w:t>
        </w:r>
      </w:hyperlink>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2002</w:t>
      </w:r>
      <w:r w:rsidRPr="008C4E70">
        <w:rPr>
          <w:spacing w:val="-2"/>
          <w:sz w:val="20"/>
          <w:szCs w:val="20"/>
        </w:rPr>
        <w:tab/>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Badilla Coto, E.</w:t>
      </w:r>
      <w:r w:rsidRPr="008C4E70">
        <w:rPr>
          <w:color w:val="656565"/>
          <w:sz w:val="20"/>
          <w:szCs w:val="20"/>
          <w:shd w:val="clear" w:color="auto" w:fill="FFFFFF"/>
        </w:rPr>
        <w:t> (2002) Flood hazard, vulnerability and risk assessment in the city of Turrialba, Costa Rica. Enschede, ITC, 2002.</w:t>
      </w:r>
      <w:r w:rsidRPr="008C4E70">
        <w:rPr>
          <w:rStyle w:val="apple-converted-space"/>
          <w:color w:val="656565"/>
          <w:sz w:val="20"/>
          <w:szCs w:val="20"/>
          <w:shd w:val="clear" w:color="auto" w:fill="FFFFFF"/>
        </w:rPr>
        <w:t> </w:t>
      </w:r>
      <w:hyperlink r:id="rId100" w:tgtFrame="_blank" w:history="1">
        <w:r w:rsidRPr="008C4E70">
          <w:rPr>
            <w:rStyle w:val="Hyperlink"/>
            <w:color w:val="D21034"/>
            <w:sz w:val="20"/>
            <w:szCs w:val="20"/>
            <w:shd w:val="clear" w:color="auto" w:fill="FFFFFF"/>
          </w:rPr>
          <w:t>Full text</w:t>
        </w:r>
      </w:hyperlink>
      <w:r w:rsidRPr="008C4E70">
        <w:rPr>
          <w:rStyle w:val="apple-converted-space"/>
          <w:color w:val="656565"/>
          <w:sz w:val="20"/>
          <w:szCs w:val="20"/>
          <w:shd w:val="clear" w:color="auto" w:fill="FFFFFF"/>
        </w:rPr>
        <w:t> </w:t>
      </w:r>
      <w:r w:rsidRPr="008C4E70">
        <w:rPr>
          <w:color w:val="656565"/>
          <w:sz w:val="20"/>
          <w:szCs w:val="20"/>
          <w:shd w:val="clear" w:color="auto" w:fill="FFFFFF"/>
        </w:rPr>
        <w:t>|</w:t>
      </w:r>
      <w:r w:rsidRPr="008C4E70">
        <w:rPr>
          <w:rStyle w:val="apple-converted-space"/>
          <w:color w:val="656565"/>
          <w:sz w:val="20"/>
          <w:szCs w:val="20"/>
          <w:shd w:val="clear" w:color="auto" w:fill="FFFFFF"/>
        </w:rPr>
        <w:t> </w:t>
      </w:r>
      <w:hyperlink r:id="rId101" w:tgtFrame="_blank" w:history="1">
        <w:r w:rsidRPr="008C4E70">
          <w:rPr>
            <w:rStyle w:val="Hyperlink"/>
            <w:color w:val="D21034"/>
            <w:sz w:val="20"/>
            <w:szCs w:val="20"/>
            <w:shd w:val="clear" w:color="auto" w:fill="FFFFFF"/>
          </w:rPr>
          <w:t>Full text</w:t>
        </w:r>
      </w:hyperlink>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Cheyo, D.R.S.</w:t>
      </w:r>
      <w:r w:rsidRPr="008C4E70">
        <w:rPr>
          <w:color w:val="656565"/>
          <w:sz w:val="20"/>
          <w:szCs w:val="20"/>
          <w:shd w:val="clear" w:color="auto" w:fill="FFFFFF"/>
        </w:rPr>
        <w:t xml:space="preserve"> (2002) Landslide hazard, vulnerability and risk assessment using </w:t>
      </w:r>
      <w:r w:rsidR="00500CBF" w:rsidRPr="008C4E70">
        <w:rPr>
          <w:color w:val="656565"/>
          <w:sz w:val="20"/>
          <w:szCs w:val="20"/>
          <w:shd w:val="clear" w:color="auto" w:fill="FFFFFF"/>
        </w:rPr>
        <w:t>GIS:</w:t>
      </w:r>
      <w:r w:rsidRPr="008C4E70">
        <w:rPr>
          <w:color w:val="656565"/>
          <w:sz w:val="20"/>
          <w:szCs w:val="20"/>
          <w:shd w:val="clear" w:color="auto" w:fill="FFFFFF"/>
        </w:rPr>
        <w:t xml:space="preserve"> case study, Turrialba area in Costa Rica. Enschede, ITC, 2002.</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Urban Lamadrid, R.G.</w:t>
      </w:r>
      <w:r w:rsidRPr="008C4E70">
        <w:rPr>
          <w:color w:val="656565"/>
          <w:sz w:val="20"/>
          <w:szCs w:val="20"/>
          <w:shd w:val="clear" w:color="auto" w:fill="FFFFFF"/>
        </w:rPr>
        <w:t> (2002) Seismic hazard and vulnerability assessment in Turrialba, Costa Rica. Enschede, ITC, 2002.</w:t>
      </w:r>
      <w:r w:rsidRPr="008C4E70">
        <w:rPr>
          <w:rStyle w:val="apple-converted-space"/>
          <w:color w:val="656565"/>
          <w:sz w:val="20"/>
          <w:szCs w:val="20"/>
          <w:shd w:val="clear" w:color="auto" w:fill="FFFFFF"/>
        </w:rPr>
        <w:t> </w:t>
      </w:r>
      <w:hyperlink r:id="rId102" w:tgtFrame="_blank" w:history="1">
        <w:r w:rsidRPr="008C4E70">
          <w:rPr>
            <w:rStyle w:val="Hyperlink"/>
            <w:color w:val="D21034"/>
            <w:sz w:val="20"/>
            <w:szCs w:val="20"/>
            <w:shd w:val="clear" w:color="auto" w:fill="FFFFFF"/>
          </w:rPr>
          <w:t>Full text</w:t>
        </w:r>
      </w:hyperlink>
      <w:r w:rsidRPr="008C4E70">
        <w:rPr>
          <w:rStyle w:val="apple-converted-space"/>
          <w:color w:val="656565"/>
          <w:sz w:val="20"/>
          <w:szCs w:val="20"/>
          <w:shd w:val="clear" w:color="auto" w:fill="FFFFFF"/>
        </w:rPr>
        <w:t> </w:t>
      </w:r>
      <w:r w:rsidRPr="008C4E70">
        <w:rPr>
          <w:color w:val="656565"/>
          <w:sz w:val="20"/>
          <w:szCs w:val="20"/>
          <w:shd w:val="clear" w:color="auto" w:fill="FFFFFF"/>
        </w:rPr>
        <w:t>|</w:t>
      </w:r>
      <w:r w:rsidRPr="008C4E70">
        <w:rPr>
          <w:rStyle w:val="apple-converted-space"/>
          <w:color w:val="656565"/>
          <w:sz w:val="20"/>
          <w:szCs w:val="20"/>
          <w:shd w:val="clear" w:color="auto" w:fill="FFFFFF"/>
        </w:rPr>
        <w:t> </w:t>
      </w:r>
      <w:hyperlink r:id="rId103" w:tgtFrame="_blank" w:history="1">
        <w:r w:rsidRPr="008C4E70">
          <w:rPr>
            <w:rStyle w:val="Hyperlink"/>
            <w:color w:val="D21034"/>
            <w:sz w:val="20"/>
            <w:szCs w:val="20"/>
            <w:shd w:val="clear" w:color="auto" w:fill="FFFFFF"/>
          </w:rPr>
          <w:t>Full text</w:t>
        </w:r>
      </w:hyperlink>
      <w:r w:rsidRPr="008C4E70">
        <w:rPr>
          <w:spacing w:val="-2"/>
          <w:sz w:val="20"/>
          <w:szCs w:val="20"/>
        </w:rPr>
        <w:t>.</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rStyle w:val="Strong"/>
          <w:color w:val="656565"/>
          <w:sz w:val="20"/>
          <w:szCs w:val="20"/>
          <w:shd w:val="clear" w:color="auto" w:fill="FFFFFF"/>
        </w:rPr>
        <w:t>Surmayadi, M.</w:t>
      </w:r>
      <w:r w:rsidRPr="008C4E70">
        <w:rPr>
          <w:color w:val="656565"/>
          <w:sz w:val="20"/>
          <w:szCs w:val="20"/>
          <w:shd w:val="clear" w:color="auto" w:fill="FFFFFF"/>
        </w:rPr>
        <w:t xml:space="preserve"> (2002) GIS modelling for pyroclastic flow hazard and risk </w:t>
      </w:r>
      <w:r w:rsidR="00500CBF" w:rsidRPr="008C4E70">
        <w:rPr>
          <w:color w:val="656565"/>
          <w:sz w:val="20"/>
          <w:szCs w:val="20"/>
          <w:shd w:val="clear" w:color="auto" w:fill="FFFFFF"/>
        </w:rPr>
        <w:t>assessment:</w:t>
      </w:r>
      <w:r w:rsidRPr="008C4E70">
        <w:rPr>
          <w:color w:val="656565"/>
          <w:sz w:val="20"/>
          <w:szCs w:val="20"/>
          <w:shd w:val="clear" w:color="auto" w:fill="FFFFFF"/>
        </w:rPr>
        <w:t xml:space="preserve"> a case study of Merapi volcano, Central Java, Indonesia. Enschede, ITC, 2002.</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b/>
          <w:spacing w:val="-2"/>
          <w:sz w:val="20"/>
          <w:szCs w:val="20"/>
        </w:rPr>
        <w:t>Wang Chunqing</w:t>
      </w:r>
      <w:r w:rsidRPr="008C4E70">
        <w:rPr>
          <w:spacing w:val="-2"/>
          <w:sz w:val="20"/>
          <w:szCs w:val="20"/>
        </w:rPr>
        <w:t xml:space="preserve"> (China): Detection of coal fires in Xinjiang (China) using remote sensing techniques.</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8C4E70">
        <w:rPr>
          <w:b/>
          <w:spacing w:val="-2"/>
          <w:sz w:val="20"/>
          <w:szCs w:val="20"/>
        </w:rPr>
        <w:t>Tang Yanli</w:t>
      </w:r>
      <w:r w:rsidRPr="008C4E70">
        <w:rPr>
          <w:spacing w:val="-2"/>
          <w:sz w:val="20"/>
          <w:szCs w:val="20"/>
        </w:rPr>
        <w:t xml:space="preserve"> (China): The application of GIS and RS for coastline change detection and risk assessment to enhanced sea level rise. Yellow river </w:t>
      </w:r>
      <w:r w:rsidR="00500CBF" w:rsidRPr="008C4E70">
        <w:rPr>
          <w:spacing w:val="-2"/>
          <w:sz w:val="20"/>
          <w:szCs w:val="20"/>
        </w:rPr>
        <w:t>delta, China</w:t>
      </w:r>
      <w:r w:rsidRPr="008C4E70">
        <w:rPr>
          <w:spacing w:val="-2"/>
          <w:sz w:val="20"/>
          <w:szCs w:val="20"/>
        </w:rPr>
        <w:t>.</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lastRenderedPageBreak/>
        <w:t>2001</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Mannanelage Wijewickrama </w:t>
      </w:r>
      <w:r w:rsidRPr="008C4E70">
        <w:rPr>
          <w:spacing w:val="-2"/>
          <w:sz w:val="20"/>
          <w:szCs w:val="20"/>
        </w:rPr>
        <w:t xml:space="preserve">(Sri Lanka): </w:t>
      </w:r>
      <w:r w:rsidR="00500CBF" w:rsidRPr="008C4E70">
        <w:rPr>
          <w:spacing w:val="-2"/>
          <w:sz w:val="20"/>
          <w:szCs w:val="20"/>
        </w:rPr>
        <w:t>Designing a</w:t>
      </w:r>
      <w:r w:rsidRPr="008C4E70">
        <w:rPr>
          <w:spacing w:val="-2"/>
          <w:sz w:val="20"/>
          <w:szCs w:val="20"/>
        </w:rPr>
        <w:t xml:space="preserve"> methodology for zonation of run-out area of landslides.</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Orestes Fonticoba Alea</w:t>
      </w:r>
      <w:r w:rsidRPr="008C4E70">
        <w:rPr>
          <w:spacing w:val="-2"/>
          <w:sz w:val="20"/>
          <w:szCs w:val="20"/>
        </w:rPr>
        <w:t xml:space="preserve"> (Cuba): Application of GIS for Landslide Hazard and Risk Assessment.Kandy area, Sri </w:t>
      </w:r>
      <w:r w:rsidR="00500CBF" w:rsidRPr="008C4E70">
        <w:rPr>
          <w:spacing w:val="-2"/>
          <w:sz w:val="20"/>
          <w:szCs w:val="20"/>
        </w:rPr>
        <w:t>Lanka.</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Tamire Hailu Uloru </w:t>
      </w:r>
      <w:r w:rsidRPr="008C4E70">
        <w:rPr>
          <w:spacing w:val="-2"/>
          <w:sz w:val="20"/>
          <w:szCs w:val="20"/>
        </w:rPr>
        <w:t xml:space="preserve">(Ethiopia): Integration of GIS and stereo image interpretation to update landslide distribution. </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2000</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Pr>
          <w:spacing w:val="-2"/>
          <w:sz w:val="20"/>
          <w:szCs w:val="20"/>
        </w:rPr>
        <w:t>F</w:t>
      </w:r>
      <w:r w:rsidRPr="008C4E70">
        <w:rPr>
          <w:b/>
          <w:spacing w:val="-2"/>
          <w:sz w:val="20"/>
          <w:szCs w:val="20"/>
        </w:rPr>
        <w:t xml:space="preserve">rancesco Palazzo </w:t>
      </w:r>
      <w:r w:rsidRPr="008C4E70">
        <w:rPr>
          <w:spacing w:val="-2"/>
          <w:sz w:val="20"/>
          <w:szCs w:val="20"/>
        </w:rPr>
        <w:t>(Italy): Quantitative landslide hazard and risk assessment using GIS. An application in the lower Agri valley, Basilicata region, Italy.</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Enrique Castellanos </w:t>
      </w:r>
      <w:r w:rsidRPr="008C4E70">
        <w:rPr>
          <w:spacing w:val="-2"/>
          <w:sz w:val="20"/>
          <w:szCs w:val="20"/>
        </w:rPr>
        <w:t>(Cuba): Development of a hazard management system in the province of Guantanamo,Cuba</w:t>
      </w:r>
      <w:r w:rsidRPr="008C4E70">
        <w:rPr>
          <w:b/>
          <w:spacing w:val="-2"/>
          <w:sz w:val="20"/>
          <w:szCs w:val="20"/>
        </w:rPr>
        <w:t>.</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Yu Gen </w:t>
      </w:r>
      <w:r w:rsidRPr="008C4E70">
        <w:rPr>
          <w:spacing w:val="-2"/>
          <w:sz w:val="20"/>
          <w:szCs w:val="20"/>
        </w:rPr>
        <w:t>(China): Analysis of data integration techniques for landslide hazard mapping using the PCI data integration software.</w:t>
      </w:r>
      <w:r w:rsidRPr="008C4E70">
        <w:rPr>
          <w:b/>
          <w:spacing w:val="-2"/>
          <w:sz w:val="20"/>
          <w:szCs w:val="20"/>
        </w:rPr>
        <w:t xml:space="preserve"> </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Jose Roa </w:t>
      </w:r>
      <w:r w:rsidRPr="008C4E70">
        <w:rPr>
          <w:spacing w:val="-2"/>
          <w:sz w:val="20"/>
          <w:szCs w:val="20"/>
        </w:rPr>
        <w:t>(Venezuela): Multitemporal landslide hazard assessment of the Trieves area, France.</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Ruben Dario Vargas Franco</w:t>
      </w:r>
      <w:r w:rsidRPr="008C4E70">
        <w:rPr>
          <w:spacing w:val="-2"/>
          <w:sz w:val="20"/>
          <w:szCs w:val="20"/>
        </w:rPr>
        <w:t xml:space="preserve"> (Colombia): Generation of a GIS database for the city of Pereira for earthquake hazard assessment.</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1999</w:t>
      </w:r>
      <w:r w:rsidRPr="008C4E70">
        <w:rPr>
          <w:spacing w:val="-2"/>
          <w:sz w:val="20"/>
          <w:szCs w:val="20"/>
        </w:rPr>
        <w:tab/>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Fasil Lullie</w:t>
      </w:r>
      <w:r w:rsidRPr="008C4E70">
        <w:rPr>
          <w:spacing w:val="-2"/>
          <w:sz w:val="20"/>
          <w:szCs w:val="20"/>
        </w:rPr>
        <w:t xml:space="preserve"> (Ethiopia</w:t>
      </w:r>
      <w:r w:rsidR="00364901" w:rsidRPr="008C4E70">
        <w:rPr>
          <w:spacing w:val="-2"/>
          <w:sz w:val="20"/>
          <w:szCs w:val="20"/>
        </w:rPr>
        <w:t>):</w:t>
      </w:r>
      <w:r w:rsidRPr="008C4E70">
        <w:rPr>
          <w:spacing w:val="-2"/>
          <w:sz w:val="20"/>
          <w:szCs w:val="20"/>
        </w:rPr>
        <w:t xml:space="preserve"> Qualitative and quantitative analysis of the Tessina landslide, Belluno province, Italy.</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Annetty Benavides</w:t>
      </w:r>
      <w:r w:rsidRPr="008C4E70">
        <w:rPr>
          <w:spacing w:val="-2"/>
          <w:sz w:val="20"/>
          <w:szCs w:val="20"/>
        </w:rPr>
        <w:t xml:space="preserve"> (Cuba): GIS database for landslide hazard and risk assessment in the Barranco de Tirajan area, Gran Canaria, Canary Islands, Spain.</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Dai Feng </w:t>
      </w:r>
      <w:r w:rsidRPr="008C4E70">
        <w:rPr>
          <w:spacing w:val="-2"/>
          <w:sz w:val="20"/>
          <w:szCs w:val="20"/>
        </w:rPr>
        <w:t>(China</w:t>
      </w:r>
      <w:r w:rsidR="00364901" w:rsidRPr="008C4E70">
        <w:rPr>
          <w:spacing w:val="-2"/>
          <w:sz w:val="20"/>
          <w:szCs w:val="20"/>
        </w:rPr>
        <w:t>):</w:t>
      </w:r>
      <w:r w:rsidRPr="008C4E70">
        <w:rPr>
          <w:spacing w:val="-2"/>
          <w:sz w:val="20"/>
          <w:szCs w:val="20"/>
        </w:rPr>
        <w:t xml:space="preserve"> Using GIS for large scale Geomorphological mapping; an example from the Malbun area, Liechtenstein.</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1998</w:t>
      </w:r>
      <w:r w:rsidRPr="008C4E70">
        <w:rPr>
          <w:spacing w:val="-2"/>
          <w:sz w:val="20"/>
          <w:szCs w:val="20"/>
        </w:rPr>
        <w:tab/>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29336B">
        <w:rPr>
          <w:b/>
          <w:spacing w:val="-2"/>
          <w:sz w:val="20"/>
          <w:szCs w:val="20"/>
        </w:rPr>
        <w:t xml:space="preserve">Pravin Raj Maskey </w:t>
      </w:r>
      <w:r w:rsidRPr="0029336B">
        <w:rPr>
          <w:spacing w:val="-2"/>
          <w:sz w:val="20"/>
          <w:szCs w:val="20"/>
        </w:rPr>
        <w:t>(Nepal</w:t>
      </w:r>
      <w:r w:rsidR="00364901" w:rsidRPr="0029336B">
        <w:rPr>
          <w:spacing w:val="-2"/>
          <w:sz w:val="20"/>
          <w:szCs w:val="20"/>
        </w:rPr>
        <w:t>):</w:t>
      </w:r>
      <w:r w:rsidRPr="0029336B">
        <w:rPr>
          <w:spacing w:val="-2"/>
          <w:sz w:val="20"/>
          <w:szCs w:val="20"/>
        </w:rPr>
        <w:t xml:space="preserve"> Glacial lake flood modelling in the Nepalese Himalaya.</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1997</w:t>
      </w:r>
      <w:r w:rsidRPr="008C4E70">
        <w:rPr>
          <w:spacing w:val="-2"/>
          <w:sz w:val="20"/>
          <w:szCs w:val="20"/>
        </w:rPr>
        <w:tab/>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Guillermo Calderon </w:t>
      </w:r>
      <w:r w:rsidRPr="0029336B">
        <w:rPr>
          <w:spacing w:val="-2"/>
          <w:sz w:val="20"/>
          <w:szCs w:val="20"/>
        </w:rPr>
        <w:t>(Venezuela). Use of expert opinion in landslide hazard zonation, Alpago area, Italy.</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Rolando Mora </w:t>
      </w:r>
      <w:r w:rsidRPr="0029336B">
        <w:rPr>
          <w:spacing w:val="-2"/>
          <w:sz w:val="20"/>
          <w:szCs w:val="20"/>
        </w:rPr>
        <w:t>(Costa Rica). Geomorphological analysis of the Cochabamba area, Bolivia.</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Alicia Aleksis </w:t>
      </w:r>
      <w:r w:rsidRPr="0029336B">
        <w:rPr>
          <w:spacing w:val="-2"/>
          <w:sz w:val="20"/>
          <w:szCs w:val="20"/>
        </w:rPr>
        <w:t xml:space="preserve">(Argentina). </w:t>
      </w:r>
      <w:r w:rsidR="00364901" w:rsidRPr="0029336B">
        <w:rPr>
          <w:spacing w:val="-2"/>
          <w:sz w:val="20"/>
          <w:szCs w:val="20"/>
        </w:rPr>
        <w:t>Geomorphological</w:t>
      </w:r>
      <w:r w:rsidRPr="0029336B">
        <w:rPr>
          <w:spacing w:val="-2"/>
          <w:sz w:val="20"/>
          <w:szCs w:val="20"/>
        </w:rPr>
        <w:t xml:space="preserve"> analysis of the Llave catchment, Caochabamba, Bolivia.</w:t>
      </w:r>
    </w:p>
    <w:p w:rsidR="005F66F1" w:rsidRPr="008C4E70"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8C4E70">
        <w:rPr>
          <w:b/>
          <w:spacing w:val="-2"/>
          <w:sz w:val="20"/>
          <w:szCs w:val="20"/>
        </w:rPr>
        <w:t xml:space="preserve">Champati Ray </w:t>
      </w:r>
      <w:r w:rsidRPr="0029336B">
        <w:rPr>
          <w:spacing w:val="-2"/>
          <w:sz w:val="20"/>
          <w:szCs w:val="20"/>
        </w:rPr>
        <w:t>(India). Fuzzy logic in landslide hazard assessment in Indian Himalyas, India.</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1996</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Syam Sapkhota </w:t>
      </w:r>
      <w:r w:rsidRPr="0029336B">
        <w:rPr>
          <w:spacing w:val="-2"/>
          <w:sz w:val="20"/>
          <w:szCs w:val="20"/>
        </w:rPr>
        <w:t>(Nepal). Landslide hazard zonation in the Kakani area, Nepal.</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Edgar Carrillo </w:t>
      </w:r>
      <w:r w:rsidRPr="0029336B">
        <w:rPr>
          <w:spacing w:val="-2"/>
          <w:sz w:val="20"/>
          <w:szCs w:val="20"/>
        </w:rPr>
        <w:t>(Colombia). Constructing a GIS data base for seismic hazard zonation, Bucaramanga,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Jane Atienza</w:t>
      </w:r>
      <w:r w:rsidRPr="0029336B">
        <w:rPr>
          <w:spacing w:val="-2"/>
          <w:sz w:val="20"/>
          <w:szCs w:val="20"/>
        </w:rPr>
        <w:t xml:space="preserve"> (Philippines). Lahar hazard mapping in Mount Pinatubo, Philippines.</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Lucia Luci </w:t>
      </w:r>
      <w:r w:rsidRPr="0029336B">
        <w:rPr>
          <w:spacing w:val="-2"/>
          <w:sz w:val="20"/>
          <w:szCs w:val="20"/>
        </w:rPr>
        <w:t>(Italy). Certainty factor analysis in Camerino, Italy.</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1995</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Wang Jingsi </w:t>
      </w:r>
      <w:r w:rsidRPr="0029336B">
        <w:rPr>
          <w:spacing w:val="-2"/>
          <w:sz w:val="20"/>
          <w:szCs w:val="20"/>
        </w:rPr>
        <w:t>(China). Flood hazard zonation in Legazpi, Philippines.</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Arlene Dayao </w:t>
      </w:r>
      <w:r w:rsidRPr="0029336B">
        <w:rPr>
          <w:spacing w:val="-2"/>
          <w:sz w:val="20"/>
          <w:szCs w:val="20"/>
        </w:rPr>
        <w:t>(Philippines). Volcanic hazard zonation in Mount Mayon, Philippines.</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Art Daag </w:t>
      </w:r>
      <w:r w:rsidRPr="0029336B">
        <w:rPr>
          <w:spacing w:val="-2"/>
          <w:sz w:val="20"/>
          <w:szCs w:val="20"/>
        </w:rPr>
        <w:t>(Philippines). Erosion of pyroclastic flows in Mount Pinatubo, Philippines.</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29336B">
        <w:rPr>
          <w:b/>
          <w:spacing w:val="-2"/>
          <w:sz w:val="20"/>
          <w:szCs w:val="20"/>
        </w:rPr>
        <w:t xml:space="preserve">Chowdury </w:t>
      </w:r>
      <w:r w:rsidRPr="0029336B">
        <w:rPr>
          <w:spacing w:val="-2"/>
          <w:sz w:val="20"/>
          <w:szCs w:val="20"/>
        </w:rPr>
        <w:t>(Bangladesh). Construction of GIS based engineering geological data base in Sliedrecht, The Netherlands.</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1994</w:t>
      </w:r>
      <w:r w:rsidRPr="008C4E70">
        <w:rPr>
          <w:spacing w:val="-2"/>
          <w:sz w:val="20"/>
          <w:szCs w:val="20"/>
        </w:rPr>
        <w:tab/>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Monica Dunoyer </w:t>
      </w:r>
      <w:r w:rsidRPr="0029336B">
        <w:rPr>
          <w:spacing w:val="-2"/>
          <w:sz w:val="20"/>
          <w:szCs w:val="20"/>
        </w:rPr>
        <w:t>(Colombia). Evaluating differences in photo-interpretation for landslide recognition in Manizales,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spacing w:val="-2"/>
          <w:sz w:val="20"/>
          <w:szCs w:val="20"/>
        </w:rPr>
      </w:pPr>
      <w:r w:rsidRPr="0029336B">
        <w:rPr>
          <w:b/>
          <w:spacing w:val="-2"/>
          <w:sz w:val="20"/>
          <w:szCs w:val="20"/>
        </w:rPr>
        <w:t xml:space="preserve">Jose Luis Naranjo </w:t>
      </w:r>
      <w:r w:rsidRPr="0029336B">
        <w:rPr>
          <w:spacing w:val="-2"/>
          <w:sz w:val="20"/>
          <w:szCs w:val="20"/>
        </w:rPr>
        <w:t>(Colombia). Evaluating the use of training areas in statistical landslide hazard zonation in Santa Rosa de Cabal,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Redwan Djamaludin </w:t>
      </w:r>
      <w:r w:rsidRPr="0029336B">
        <w:rPr>
          <w:spacing w:val="-2"/>
          <w:sz w:val="20"/>
          <w:szCs w:val="20"/>
        </w:rPr>
        <w:t>(Indonesia). Landslide hazard zonation in Bandung, Indonesia.</w:t>
      </w:r>
    </w:p>
    <w:p w:rsidR="005F66F1" w:rsidRPr="008C4E70" w:rsidRDefault="005F66F1" w:rsidP="005F66F1">
      <w:p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851"/>
        <w:jc w:val="both"/>
        <w:rPr>
          <w:spacing w:val="-2"/>
          <w:sz w:val="20"/>
          <w:szCs w:val="20"/>
        </w:rPr>
      </w:pPr>
      <w:r w:rsidRPr="008C4E70">
        <w:rPr>
          <w:spacing w:val="-2"/>
          <w:sz w:val="20"/>
          <w:szCs w:val="20"/>
        </w:rPr>
        <w:t>1993</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Pradeep Mool </w:t>
      </w:r>
      <w:r w:rsidRPr="0029336B">
        <w:rPr>
          <w:spacing w:val="-2"/>
          <w:sz w:val="20"/>
          <w:szCs w:val="20"/>
        </w:rPr>
        <w:t>(Nepal). Statistical landslide hazard zonation in Manizales,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 xml:space="preserve">Achyut Koirala </w:t>
      </w:r>
      <w:r w:rsidRPr="0029336B">
        <w:rPr>
          <w:spacing w:val="-2"/>
          <w:sz w:val="20"/>
          <w:szCs w:val="20"/>
        </w:rPr>
        <w:t>(Nepal). Deterministic landslide hazard zonation in Manizales,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Lucia Innocienti</w:t>
      </w:r>
      <w:r w:rsidRPr="0029336B">
        <w:rPr>
          <w:spacing w:val="-2"/>
          <w:sz w:val="20"/>
          <w:szCs w:val="20"/>
        </w:rPr>
        <w:t xml:space="preserve"> (Italy). Landslide risk mapping in Manizales, Colombia.</w:t>
      </w:r>
    </w:p>
    <w:p w:rsidR="005F66F1" w:rsidRPr="0029336B" w:rsidRDefault="005F66F1" w:rsidP="005F66F1">
      <w:pPr>
        <w:widowControl w:val="0"/>
        <w:numPr>
          <w:ilvl w:val="0"/>
          <w:numId w:val="28"/>
        </w:numPr>
        <w:tabs>
          <w:tab w:val="left" w:pos="-1440"/>
          <w:tab w:val="left" w:pos="-720"/>
          <w:tab w:val="left" w:pos="0"/>
          <w:tab w:val="left" w:pos="567"/>
          <w:tab w:val="left" w:pos="851"/>
          <w:tab w:val="left" w:pos="3619"/>
          <w:tab w:val="left" w:pos="4867"/>
          <w:tab w:val="left" w:pos="6489"/>
          <w:tab w:val="left" w:pos="7987"/>
          <w:tab w:val="left" w:pos="11520"/>
        </w:tabs>
        <w:suppressAutoHyphens/>
        <w:spacing w:after="0" w:line="240" w:lineRule="auto"/>
        <w:ind w:left="851" w:hanging="425"/>
        <w:jc w:val="both"/>
        <w:rPr>
          <w:b/>
          <w:spacing w:val="-2"/>
          <w:sz w:val="20"/>
          <w:szCs w:val="20"/>
        </w:rPr>
      </w:pPr>
      <w:r w:rsidRPr="0029336B">
        <w:rPr>
          <w:b/>
          <w:spacing w:val="-2"/>
          <w:sz w:val="20"/>
          <w:szCs w:val="20"/>
        </w:rPr>
        <w:t>Dave Niehaus (</w:t>
      </w:r>
      <w:r w:rsidRPr="0029336B">
        <w:rPr>
          <w:spacing w:val="-2"/>
          <w:sz w:val="20"/>
          <w:szCs w:val="20"/>
        </w:rPr>
        <w:t>Canada). Statistical landslide hazard zonation in Chinchina, Colombia.</w:t>
      </w:r>
    </w:p>
    <w:p w:rsidR="005F66F1" w:rsidRDefault="005F66F1">
      <w:pPr>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br w:type="page"/>
      </w:r>
    </w:p>
    <w:p w:rsidR="005F66F1" w:rsidRPr="005F66F1" w:rsidRDefault="005F66F1" w:rsidP="005F66F1">
      <w:pPr>
        <w:shd w:val="clear" w:color="auto" w:fill="FFFFFF" w:themeFill="background1"/>
        <w:spacing w:after="0" w:line="312" w:lineRule="atLeast"/>
        <w:ind w:left="-300"/>
        <w:outlineLvl w:val="2"/>
        <w:rPr>
          <w:rFonts w:ascii="Georgia" w:eastAsia="Times New Roman" w:hAnsi="Georgia" w:cs="Times New Roman"/>
          <w:b/>
          <w:color w:val="656565"/>
          <w:sz w:val="40"/>
          <w:szCs w:val="36"/>
          <w:lang w:eastAsia="en-GB"/>
        </w:rPr>
      </w:pPr>
      <w:r w:rsidRPr="005F66F1">
        <w:rPr>
          <w:rFonts w:ascii="Georgia" w:eastAsia="Times New Roman" w:hAnsi="Georgia" w:cs="Times New Roman"/>
          <w:b/>
          <w:color w:val="656565"/>
          <w:sz w:val="40"/>
          <w:szCs w:val="36"/>
          <w:lang w:eastAsia="en-GB"/>
        </w:rPr>
        <w:lastRenderedPageBreak/>
        <w:t>Activities in capacity development</w:t>
      </w:r>
    </w:p>
    <w:p w:rsidR="005F66F1" w:rsidRPr="00E95AD0" w:rsidRDefault="005F66F1" w:rsidP="005F66F1">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5F66F1" w:rsidRPr="009E3368" w:rsidRDefault="005F66F1" w:rsidP="004E467A">
      <w:pPr>
        <w:shd w:val="clear" w:color="auto" w:fill="FFFFFF" w:themeFill="background1"/>
        <w:spacing w:after="0" w:line="240" w:lineRule="auto"/>
        <w:ind w:hanging="284"/>
        <w:jc w:val="both"/>
        <w:rPr>
          <w:rFonts w:eastAsia="Times New Roman" w:cs="Times New Roman"/>
          <w:color w:val="656565"/>
          <w:sz w:val="20"/>
          <w:szCs w:val="20"/>
          <w:lang w:eastAsia="en-GB"/>
        </w:rPr>
      </w:pPr>
      <w:r w:rsidRPr="009E3368">
        <w:rPr>
          <w:rFonts w:eastAsia="Times New Roman" w:cs="Times New Roman"/>
          <w:color w:val="656565"/>
          <w:sz w:val="20"/>
          <w:szCs w:val="20"/>
          <w:lang w:eastAsia="en-GB"/>
        </w:rPr>
        <w:t>Here are a number of example of capacity development projects:</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Colombia: support of IGAC,</w:t>
      </w:r>
      <w:r w:rsidRPr="009E3368">
        <w:rPr>
          <w:rFonts w:eastAsia="Times New Roman" w:cs="Times New Roman"/>
          <w:color w:val="656565"/>
          <w:sz w:val="20"/>
          <w:szCs w:val="20"/>
          <w:lang w:eastAsia="en-GB"/>
        </w:rPr>
        <w:t> 1988 - 1993. Support of curriculum development and organization of training courses on natural hazards at the Instituto Geografico Agustin Codazzi (IGAC), collaboration with INGEOMINAS, Universidad de Caldas and Universidad Nacional.</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USA: ISU,</w:t>
      </w:r>
      <w:r w:rsidRPr="009E3368">
        <w:rPr>
          <w:rFonts w:eastAsia="Times New Roman" w:cs="Times New Roman"/>
          <w:color w:val="656565"/>
          <w:sz w:val="20"/>
          <w:szCs w:val="20"/>
          <w:lang w:eastAsia="en-GB"/>
        </w:rPr>
        <w:t> 1993. Training at the summer school "International Disaster Warning and Mitigation System" of the International Space University, Huntsville, Alabama, USA. </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Nepal, ICIMOD</w:t>
      </w:r>
      <w:r w:rsidRPr="009E3368">
        <w:rPr>
          <w:rFonts w:eastAsia="Times New Roman" w:cs="Times New Roman"/>
          <w:color w:val="656565"/>
          <w:sz w:val="20"/>
          <w:szCs w:val="20"/>
          <w:lang w:eastAsia="en-GB"/>
        </w:rPr>
        <w:t>. 1994-1998. course on "Remote Sensing and Geographic Information Systems for Landslide Hazard Zonation", organised in Kathmandu by ICIMOD (International Centre for Integrated Mountain Development), ITC, with funds from UNESCO and JICA.</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Costa Rica: ICE</w:t>
      </w:r>
      <w:r w:rsidRPr="009E3368">
        <w:rPr>
          <w:rFonts w:eastAsia="Times New Roman" w:cs="Times New Roman"/>
          <w:color w:val="656565"/>
          <w:sz w:val="20"/>
          <w:szCs w:val="20"/>
          <w:lang w:eastAsia="en-GB"/>
        </w:rPr>
        <w:t>, 1994. Course "Introduccion a los sistemas de informacion geografica. Aplicaciones en las ciencias de la tierra", Instituto Costarricense de Electricidad, San Jose</w:t>
      </w:r>
    </w:p>
    <w:p w:rsidR="005F66F1" w:rsidRPr="009E3368" w:rsidRDefault="00B8138A"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Pr>
          <w:rFonts w:eastAsia="Times New Roman" w:cs="Times New Roman"/>
          <w:noProof/>
          <w:color w:val="656565"/>
          <w:sz w:val="20"/>
          <w:szCs w:val="20"/>
          <w:lang w:eastAsia="en-GB"/>
        </w:rPr>
        <w:drawing>
          <wp:anchor distT="0" distB="0" distL="114300" distR="114300" simplePos="0" relativeHeight="251676672" behindDoc="0" locked="0" layoutInCell="1" allowOverlap="1">
            <wp:simplePos x="0" y="0"/>
            <wp:positionH relativeFrom="margin">
              <wp:align>right</wp:align>
            </wp:positionH>
            <wp:positionV relativeFrom="paragraph">
              <wp:posOffset>83820</wp:posOffset>
            </wp:positionV>
            <wp:extent cx="1520190" cy="219456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ich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20190" cy="2194560"/>
                    </a:xfrm>
                    <a:prstGeom prst="rect">
                      <a:avLst/>
                    </a:prstGeom>
                  </pic:spPr>
                </pic:pic>
              </a:graphicData>
            </a:graphic>
            <wp14:sizeRelH relativeFrom="page">
              <wp14:pctWidth>0</wp14:pctWidth>
            </wp14:sizeRelH>
            <wp14:sizeRelV relativeFrom="page">
              <wp14:pctHeight>0</wp14:pctHeight>
            </wp14:sizeRelV>
          </wp:anchor>
        </w:drawing>
      </w:r>
      <w:r w:rsidR="005F66F1" w:rsidRPr="009E3368">
        <w:rPr>
          <w:rFonts w:eastAsia="Times New Roman" w:cs="Times New Roman"/>
          <w:b/>
          <w:bCs/>
          <w:color w:val="656565"/>
          <w:sz w:val="20"/>
          <w:szCs w:val="20"/>
          <w:lang w:eastAsia="en-GB"/>
        </w:rPr>
        <w:t>Malaysia: MACRES,</w:t>
      </w:r>
      <w:r w:rsidR="005F66F1" w:rsidRPr="009E3368">
        <w:rPr>
          <w:rFonts w:eastAsia="Times New Roman" w:cs="Times New Roman"/>
          <w:color w:val="656565"/>
          <w:sz w:val="20"/>
          <w:szCs w:val="20"/>
          <w:lang w:eastAsia="en-GB"/>
        </w:rPr>
        <w:t> 1999: Course on Remote Sensing and GIS for Landslide Hazard Assessment in MACRES, Malaysia</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China: ESCAP</w:t>
      </w:r>
      <w:r w:rsidRPr="009E3368">
        <w:rPr>
          <w:rFonts w:eastAsia="Times New Roman" w:cs="Times New Roman"/>
          <w:color w:val="656565"/>
          <w:sz w:val="20"/>
          <w:szCs w:val="20"/>
          <w:lang w:eastAsia="en-GB"/>
        </w:rPr>
        <w:t>, 1995. Training Course on Environmental and Urban Geology of Fast-growing Cities”, organised by ESCAP and the Chinese Ministry of Geology and Mineral Resources (MGMR), held in Shanghai</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Bolivia, UMSS</w:t>
      </w:r>
      <w:r w:rsidRPr="009E3368">
        <w:rPr>
          <w:rFonts w:eastAsia="Times New Roman" w:cs="Times New Roman"/>
          <w:color w:val="656565"/>
          <w:sz w:val="20"/>
          <w:szCs w:val="20"/>
          <w:lang w:eastAsia="en-GB"/>
        </w:rPr>
        <w:t>, 1995-2012. Joint courses on "Evaluación de amenazas y riesgos para desastres naturales" , for the </w:t>
      </w:r>
      <w:hyperlink r:id="rId105" w:history="1">
        <w:r w:rsidRPr="009E3368">
          <w:rPr>
            <w:rFonts w:eastAsia="Times New Roman" w:cs="Times New Roman"/>
            <w:color w:val="D21034"/>
            <w:sz w:val="20"/>
            <w:szCs w:val="20"/>
            <w:u w:val="single"/>
            <w:lang w:eastAsia="en-GB"/>
          </w:rPr>
          <w:t>CLAS project</w:t>
        </w:r>
        <w:r w:rsidRPr="009E3368">
          <w:rPr>
            <w:rFonts w:eastAsia="Times New Roman" w:cs="Times New Roman"/>
            <w:color w:val="D21034"/>
            <w:sz w:val="20"/>
            <w:szCs w:val="20"/>
            <w:lang w:eastAsia="en-GB"/>
          </w:rPr>
          <w:t> </w:t>
        </w:r>
      </w:hyperlink>
      <w:r w:rsidRPr="009E3368">
        <w:rPr>
          <w:rFonts w:eastAsia="Times New Roman" w:cs="Times New Roman"/>
          <w:color w:val="656565"/>
          <w:sz w:val="20"/>
          <w:szCs w:val="20"/>
          <w:lang w:eastAsia="en-GB"/>
        </w:rPr>
        <w:t>in Cochabamba. </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India, Indian Institute of Remote Sensing GEONEDIS</w:t>
      </w:r>
      <w:r w:rsidRPr="009E3368">
        <w:rPr>
          <w:rFonts w:eastAsia="Times New Roman" w:cs="Times New Roman"/>
          <w:color w:val="656565"/>
          <w:sz w:val="20"/>
          <w:szCs w:val="20"/>
          <w:lang w:eastAsia="en-GB"/>
        </w:rPr>
        <w:t xml:space="preserve">. 1996-2006. Curriculum development and </w:t>
      </w:r>
      <w:r w:rsidR="00364901" w:rsidRPr="009E3368">
        <w:rPr>
          <w:rFonts w:eastAsia="Times New Roman" w:cs="Times New Roman"/>
          <w:color w:val="656565"/>
          <w:sz w:val="20"/>
          <w:szCs w:val="20"/>
          <w:lang w:eastAsia="en-GB"/>
        </w:rPr>
        <w:t>frequent</w:t>
      </w:r>
      <w:r w:rsidRPr="009E3368">
        <w:rPr>
          <w:rFonts w:eastAsia="Times New Roman" w:cs="Times New Roman"/>
          <w:color w:val="656565"/>
          <w:sz w:val="20"/>
          <w:szCs w:val="20"/>
          <w:lang w:eastAsia="en-GB"/>
        </w:rPr>
        <w:t xml:space="preserve"> training courses at the Indian Institute of Remote Sensing (IIRS, Department of Space). Project coordinator for a number of years and coordinator of a Joint Master Course on Natural Hazards and Disaster Risk Management. Geo-information for Environmental Assessment and DM, Institutional Strengthening of the Indian Institute of Remote Sensing (GEONEDIS)</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Nepal: GLOF hazard</w:t>
      </w:r>
      <w:r w:rsidRPr="009E3368">
        <w:rPr>
          <w:rFonts w:eastAsia="Times New Roman" w:cs="Times New Roman"/>
          <w:color w:val="656565"/>
          <w:sz w:val="20"/>
          <w:szCs w:val="20"/>
          <w:lang w:eastAsia="en-GB"/>
        </w:rPr>
        <w:t>, 1996. Expedition in the Tamba Koshi and Rolwaling valleys, together with 6 Nepalse students, to map the possible effect of a glacial lake outburst (GLOF) of the Tsho Rolpa glacier lake.</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Argentina</w:t>
      </w:r>
      <w:r w:rsidRPr="009E3368">
        <w:rPr>
          <w:rFonts w:eastAsia="Times New Roman" w:cs="Times New Roman"/>
          <w:color w:val="656565"/>
          <w:sz w:val="20"/>
          <w:szCs w:val="20"/>
          <w:lang w:eastAsia="en-GB"/>
        </w:rPr>
        <w:t>, 1996. Course "Curso de Actualizacion: Nuevas tecnologias en el analisis y mitigacion de riesgos naturales en Sudamerica Neotropical" in S.M. de Tucuman</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Peru</w:t>
      </w:r>
      <w:r w:rsidRPr="009E3368">
        <w:rPr>
          <w:rFonts w:eastAsia="Times New Roman" w:cs="Times New Roman"/>
          <w:color w:val="656565"/>
          <w:sz w:val="20"/>
          <w:szCs w:val="20"/>
          <w:lang w:eastAsia="en-GB"/>
        </w:rPr>
        <w:t>, 1999. Curriculum development “Gestion Estrategica para Prevencion de Riesgos Ambientales” for the Msc course on “Planeamiento y Gestion Urbano Ambiental” for the National University San Augustin in Arequipa, and in Trujillo in the framework of the PEGUP project. GEneration of the "</w:t>
      </w:r>
      <w:hyperlink r:id="rId106" w:history="1">
        <w:r w:rsidRPr="009E3368">
          <w:rPr>
            <w:rFonts w:eastAsia="Times New Roman" w:cs="Times New Roman"/>
            <w:color w:val="D21034"/>
            <w:sz w:val="20"/>
            <w:szCs w:val="20"/>
            <w:u w:val="single"/>
            <w:lang w:eastAsia="en-GB"/>
          </w:rPr>
          <w:t>Atlas Ambiental de Trujillo</w:t>
        </w:r>
      </w:hyperlink>
      <w:r w:rsidRPr="009E3368">
        <w:rPr>
          <w:rFonts w:eastAsia="Times New Roman" w:cs="Times New Roman"/>
          <w:color w:val="656565"/>
          <w:sz w:val="20"/>
          <w:szCs w:val="20"/>
          <w:lang w:eastAsia="en-GB"/>
        </w:rPr>
        <w:t>", and the "</w:t>
      </w:r>
      <w:hyperlink r:id="rId107" w:history="1">
        <w:r w:rsidRPr="009E3368">
          <w:rPr>
            <w:rFonts w:eastAsia="Times New Roman" w:cs="Times New Roman"/>
            <w:color w:val="D21034"/>
            <w:sz w:val="20"/>
            <w:szCs w:val="20"/>
            <w:u w:val="single"/>
            <w:lang w:eastAsia="en-GB"/>
          </w:rPr>
          <w:t>Atlas Ambiental de Lima</w:t>
        </w:r>
      </w:hyperlink>
      <w:r w:rsidRPr="009E3368">
        <w:rPr>
          <w:rFonts w:eastAsia="Times New Roman" w:cs="Times New Roman"/>
          <w:color w:val="656565"/>
          <w:sz w:val="20"/>
          <w:szCs w:val="20"/>
          <w:lang w:eastAsia="en-GB"/>
        </w:rPr>
        <w:t>".</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08" w:history="1">
        <w:r w:rsidR="005F66F1" w:rsidRPr="009E3368">
          <w:rPr>
            <w:rFonts w:eastAsia="Times New Roman" w:cs="Times New Roman"/>
            <w:b/>
            <w:bCs/>
            <w:color w:val="D21034"/>
            <w:sz w:val="20"/>
            <w:szCs w:val="20"/>
            <w:lang w:eastAsia="en-GB"/>
          </w:rPr>
          <w:t>Colombia: Rapid Inventory of Earthquake Damage</w:t>
        </w:r>
      </w:hyperlink>
      <w:r w:rsidR="005F66F1" w:rsidRPr="009E3368">
        <w:rPr>
          <w:rFonts w:eastAsia="Times New Roman" w:cs="Times New Roman"/>
          <w:color w:val="656565"/>
          <w:sz w:val="20"/>
          <w:szCs w:val="20"/>
          <w:lang w:eastAsia="en-GB"/>
        </w:rPr>
        <w:t>, 1999-2000. In order to make a rapid assessment of the damage inflicted by the 1999 Armenia earthquake and to make recommendations for the reconstruction of the damaged areas, the Dutch government offered assistance to the Colombian authorities in the “Rapid Inventory of Earthquake Damage (RIED)” project. In the context of this cooperation project between the Colombian Ministerio del Medio Ambiente and the organisations Ingeominas, CARDER, CRQ, and IGAC, the International Institute for Aerospace Survey and Earth Sciences (ITC) and the Delft University of Technology (TUD) were subsequently requested to carry out this task.</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09" w:history="1">
        <w:r w:rsidR="005F66F1" w:rsidRPr="009E3368">
          <w:rPr>
            <w:rFonts w:eastAsia="Times New Roman" w:cs="Times New Roman"/>
            <w:b/>
            <w:bCs/>
            <w:color w:val="D21034"/>
            <w:sz w:val="20"/>
            <w:szCs w:val="20"/>
            <w:u w:val="single"/>
            <w:lang w:eastAsia="en-GB"/>
          </w:rPr>
          <w:t>Central America, UNSECO-RAPCA project</w:t>
        </w:r>
      </w:hyperlink>
      <w:r w:rsidR="005F66F1" w:rsidRPr="009E3368">
        <w:rPr>
          <w:rFonts w:eastAsia="Times New Roman" w:cs="Times New Roman"/>
          <w:color w:val="656565"/>
          <w:sz w:val="20"/>
          <w:szCs w:val="20"/>
          <w:lang w:eastAsia="en-GB"/>
        </w:rPr>
        <w:t>. 1998-2003. </w:t>
      </w:r>
      <w:hyperlink r:id="rId110" w:tgtFrame="_blank" w:history="1">
        <w:r w:rsidR="005F66F1" w:rsidRPr="009E3368">
          <w:rPr>
            <w:rFonts w:eastAsia="Times New Roman" w:cs="Times New Roman"/>
            <w:color w:val="D21034"/>
            <w:sz w:val="20"/>
            <w:szCs w:val="20"/>
            <w:u w:val="single"/>
            <w:lang w:eastAsia="en-GB"/>
          </w:rPr>
          <w:t>UNESCO project on Capacity Building for Natural disaster Reduction</w:t>
        </w:r>
      </w:hyperlink>
      <w:r w:rsidR="005F66F1" w:rsidRPr="009E3368">
        <w:rPr>
          <w:rFonts w:eastAsia="Times New Roman" w:cs="Times New Roman"/>
          <w:color w:val="656565"/>
          <w:sz w:val="20"/>
          <w:szCs w:val="20"/>
          <w:lang w:eastAsia="en-GB"/>
        </w:rPr>
        <w:t>, regional Action Programme Central America (</w:t>
      </w:r>
      <w:hyperlink r:id="rId111" w:tgtFrame="_blank" w:history="1">
        <w:r w:rsidR="005F66F1" w:rsidRPr="009E3368">
          <w:rPr>
            <w:rFonts w:eastAsia="Times New Roman" w:cs="Times New Roman"/>
            <w:color w:val="D21034"/>
            <w:sz w:val="20"/>
            <w:szCs w:val="20"/>
            <w:u w:val="single"/>
            <w:lang w:eastAsia="en-GB"/>
          </w:rPr>
          <w:t>RAPCA</w:t>
        </w:r>
      </w:hyperlink>
      <w:r w:rsidR="005F66F1" w:rsidRPr="009E3368">
        <w:rPr>
          <w:rFonts w:eastAsia="Times New Roman" w:cs="Times New Roman"/>
          <w:color w:val="656565"/>
          <w:sz w:val="20"/>
          <w:szCs w:val="20"/>
          <w:lang w:eastAsia="en-GB"/>
        </w:rPr>
        <w:t>) with participants from the following countries: Guatemala, Honduras, Nicarague, El Salvador, Costa Rica, Panama and Belize;</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12" w:history="1">
        <w:r w:rsidR="005F66F1" w:rsidRPr="009E3368">
          <w:rPr>
            <w:rFonts w:eastAsia="Times New Roman" w:cs="Times New Roman"/>
            <w:b/>
            <w:bCs/>
            <w:color w:val="D21034"/>
            <w:sz w:val="20"/>
            <w:szCs w:val="20"/>
            <w:u w:val="single"/>
            <w:lang w:eastAsia="en-GB"/>
          </w:rPr>
          <w:t>SE Asia, CASITA University Network project</w:t>
        </w:r>
      </w:hyperlink>
      <w:r w:rsidR="005F66F1" w:rsidRPr="009E3368">
        <w:rPr>
          <w:rFonts w:eastAsia="Times New Roman" w:cs="Times New Roman"/>
          <w:b/>
          <w:bCs/>
          <w:color w:val="656565"/>
          <w:sz w:val="20"/>
          <w:szCs w:val="20"/>
          <w:lang w:eastAsia="en-GB"/>
        </w:rPr>
        <w:t>.</w:t>
      </w:r>
      <w:r w:rsidR="005F66F1" w:rsidRPr="009E3368">
        <w:rPr>
          <w:rFonts w:eastAsia="Times New Roman" w:cs="Times New Roman"/>
          <w:color w:val="656565"/>
          <w:sz w:val="20"/>
          <w:szCs w:val="20"/>
          <w:lang w:eastAsia="en-GB"/>
        </w:rPr>
        <w:t> 2002-2004. Capacity Building in Asia using Information Technology Application (CASITA). EU EuropAid ASIA IT&amp;T Project. Main partner was the Asian Disaster Preparedness Center (ADPC). Establishment of an Asian University Network with Universities in the following countries : Bangladesh (BUET and Khulna), Indonesia (Gadja Mada University), Laos (Urban Research Institute), Pakistan (University of Peshawar), Sri Lanka (Un. Moratuwa, Univ. of Ruhuna, Peradenyia University), Thailand (AIT, Chaing Mai University),  Vietnam (Hanoi Architectural University), Philippines (University of the Philippines), India (IIRS, CEPT). </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13" w:history="1">
        <w:r w:rsidR="005F66F1" w:rsidRPr="009E3368">
          <w:rPr>
            <w:rFonts w:eastAsia="Times New Roman" w:cs="Times New Roman"/>
            <w:b/>
            <w:bCs/>
            <w:color w:val="D21034"/>
            <w:sz w:val="20"/>
            <w:szCs w:val="20"/>
            <w:lang w:eastAsia="en-GB"/>
          </w:rPr>
          <w:t>Mexico: UNAM</w:t>
        </w:r>
      </w:hyperlink>
      <w:r w:rsidR="005F66F1" w:rsidRPr="009E3368">
        <w:rPr>
          <w:rFonts w:eastAsia="Times New Roman" w:cs="Times New Roman"/>
          <w:color w:val="656565"/>
          <w:sz w:val="20"/>
          <w:szCs w:val="20"/>
          <w:lang w:eastAsia="en-GB"/>
        </w:rPr>
        <w:t>, 2006-2009. With the Centro de Investigaciones en Geografía Ambiental (CIGA) of the Universidad Nacional de Mexico (UNAM) an annual joint short course on "Geo-Información para la Evaluación y Manejo del Riesgo a Múltiples Amenazas" was organized</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14" w:history="1">
        <w:r w:rsidR="005F66F1" w:rsidRPr="009E3368">
          <w:rPr>
            <w:rFonts w:eastAsia="Times New Roman" w:cs="Times New Roman"/>
            <w:b/>
            <w:bCs/>
            <w:color w:val="D21034"/>
            <w:sz w:val="20"/>
            <w:szCs w:val="20"/>
            <w:u w:val="single"/>
            <w:lang w:eastAsia="en-GB"/>
          </w:rPr>
          <w:t>Central America: CAPRA evaluation</w:t>
        </w:r>
      </w:hyperlink>
      <w:r w:rsidR="005F66F1" w:rsidRPr="009E3368">
        <w:rPr>
          <w:rFonts w:eastAsia="Times New Roman" w:cs="Times New Roman"/>
          <w:color w:val="656565"/>
          <w:sz w:val="20"/>
          <w:szCs w:val="20"/>
          <w:lang w:eastAsia="en-GB"/>
        </w:rPr>
        <w:t>, 2009-2010. ITC was asked by the World Bank to review the CARPA methodology and software, user groups, training needs, WIKI communication report, and software development recommendations </w:t>
      </w:r>
    </w:p>
    <w:p w:rsidR="005F66F1" w:rsidRDefault="0036490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Pr>
          <w:rFonts w:ascii="Georgia" w:eastAsia="Times New Roman" w:hAnsi="Georgia" w:cs="Times New Roman"/>
          <w:noProof/>
          <w:color w:val="656565"/>
          <w:sz w:val="36"/>
          <w:szCs w:val="36"/>
          <w:lang w:eastAsia="en-GB"/>
        </w:rPr>
        <w:drawing>
          <wp:anchor distT="0" distB="0" distL="114300" distR="114300" simplePos="0" relativeHeight="251662336" behindDoc="0" locked="0" layoutInCell="1" allowOverlap="1" wp14:anchorId="154E1460" wp14:editId="6F7064EA">
            <wp:simplePos x="0" y="0"/>
            <wp:positionH relativeFrom="margin">
              <wp:align>left</wp:align>
            </wp:positionH>
            <wp:positionV relativeFrom="paragraph">
              <wp:posOffset>695325</wp:posOffset>
            </wp:positionV>
            <wp:extent cx="5580380" cy="2304415"/>
            <wp:effectExtent l="0" t="0" r="127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A.jpg"/>
                    <pic:cNvPicPr/>
                  </pic:nvPicPr>
                  <pic:blipFill>
                    <a:blip r:embed="rId115">
                      <a:extLst>
                        <a:ext uri="{28A0092B-C50C-407E-A947-70E740481C1C}">
                          <a14:useLocalDpi xmlns:a14="http://schemas.microsoft.com/office/drawing/2010/main" val="0"/>
                        </a:ext>
                      </a:extLst>
                    </a:blip>
                    <a:stretch>
                      <a:fillRect/>
                    </a:stretch>
                  </pic:blipFill>
                  <pic:spPr>
                    <a:xfrm>
                      <a:off x="0" y="0"/>
                      <a:ext cx="5580380" cy="230441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005F66F1" w:rsidRPr="009E3368">
          <w:rPr>
            <w:rFonts w:eastAsia="Times New Roman" w:cs="Times New Roman"/>
            <w:b/>
            <w:bCs/>
            <w:color w:val="D21034"/>
            <w:sz w:val="20"/>
            <w:szCs w:val="20"/>
            <w:u w:val="single"/>
            <w:lang w:eastAsia="en-GB"/>
          </w:rPr>
          <w:t>Georgia, MATRA project</w:t>
        </w:r>
      </w:hyperlink>
      <w:r w:rsidR="005F66F1" w:rsidRPr="009E3368">
        <w:rPr>
          <w:rFonts w:eastAsia="Times New Roman" w:cs="Times New Roman"/>
          <w:color w:val="656565"/>
          <w:sz w:val="20"/>
          <w:szCs w:val="20"/>
          <w:lang w:eastAsia="en-GB"/>
        </w:rPr>
        <w:t>. 2009-2012. Institutional Building for Natural Disaster Risk Reduction (DRR) in Georgia, funded by NL Government, together with the Caucasian Environmental NGO Network (CENN). The project addressed nine different natural hazards and their overlap with eight elements at risk, such as population, buildings, and GDP. Development of a </w:t>
      </w:r>
      <w:hyperlink r:id="rId117" w:history="1">
        <w:r w:rsidR="005F66F1" w:rsidRPr="009E3368">
          <w:rPr>
            <w:rFonts w:eastAsia="Times New Roman" w:cs="Times New Roman"/>
            <w:color w:val="D21034"/>
            <w:sz w:val="20"/>
            <w:szCs w:val="20"/>
            <w:u w:val="single"/>
            <w:lang w:eastAsia="en-GB"/>
          </w:rPr>
          <w:t>Digital Atlas of Natural Hazards in Georgia</w:t>
        </w:r>
      </w:hyperlink>
      <w:r w:rsidR="005F66F1" w:rsidRPr="009E3368">
        <w:rPr>
          <w:rFonts w:eastAsia="Times New Roman" w:cs="Times New Roman"/>
          <w:color w:val="656565"/>
          <w:sz w:val="20"/>
          <w:szCs w:val="20"/>
          <w:lang w:eastAsia="en-GB"/>
        </w:rPr>
        <w:t> and a </w:t>
      </w:r>
      <w:hyperlink r:id="rId118" w:history="1">
        <w:r w:rsidR="005F66F1" w:rsidRPr="009E3368">
          <w:rPr>
            <w:rFonts w:eastAsia="Times New Roman" w:cs="Times New Roman"/>
            <w:color w:val="D21034"/>
            <w:sz w:val="20"/>
            <w:szCs w:val="20"/>
            <w:u w:val="single"/>
            <w:lang w:eastAsia="en-GB"/>
          </w:rPr>
          <w:t>Web-GIS</w:t>
        </w:r>
      </w:hyperlink>
      <w:r w:rsidR="005F66F1" w:rsidRPr="009E3368">
        <w:rPr>
          <w:rFonts w:eastAsia="Times New Roman" w:cs="Times New Roman"/>
          <w:color w:val="656565"/>
          <w:sz w:val="20"/>
          <w:szCs w:val="20"/>
          <w:lang w:eastAsia="en-GB"/>
        </w:rPr>
        <w:t>. </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19" w:history="1">
        <w:r w:rsidR="005F66F1" w:rsidRPr="009E3368">
          <w:rPr>
            <w:rFonts w:eastAsia="Times New Roman" w:cs="Times New Roman"/>
            <w:b/>
            <w:bCs/>
            <w:color w:val="D21034"/>
            <w:sz w:val="20"/>
            <w:szCs w:val="20"/>
            <w:u w:val="single"/>
            <w:lang w:eastAsia="en-GB"/>
          </w:rPr>
          <w:t>Vietnam:  GHITRA project</w:t>
        </w:r>
      </w:hyperlink>
      <w:r w:rsidR="005F66F1" w:rsidRPr="009E3368">
        <w:rPr>
          <w:rFonts w:eastAsia="Times New Roman" w:cs="Times New Roman"/>
          <w:color w:val="656565"/>
          <w:sz w:val="20"/>
          <w:szCs w:val="20"/>
          <w:lang w:eastAsia="en-GB"/>
        </w:rPr>
        <w:t>. 2010-2011. ITC was lead partner in the Geo-information Technology for Hazard Risk Assessment (GITHRA) project in Vietnam, funded by the Asian Development Bank. Aim was to build capacity on the application of modern Geo-IT for Hazard Risk Assessment (HRA) and Disaster Risk Reduction (DRR) and to develop a spatial multi-hazard risk assessment methodology applicable for Vietnam. Staff of the Vietnamese Ministry of Agriculture and Rural Development (MARD) and its Disaster Risk Management related agencies and programs (CCFSC, DDMFSC, DMC). A Vietnamese version was made of the </w:t>
      </w:r>
      <w:hyperlink r:id="rId120" w:history="1">
        <w:r w:rsidR="005F66F1" w:rsidRPr="009E3368">
          <w:rPr>
            <w:rFonts w:eastAsia="Times New Roman" w:cs="Times New Roman"/>
            <w:color w:val="D21034"/>
            <w:sz w:val="20"/>
            <w:szCs w:val="20"/>
            <w:u w:val="single"/>
            <w:lang w:eastAsia="en-GB"/>
          </w:rPr>
          <w:t>Multi-Hazard Risk Assessment Guideboo</w:t>
        </w:r>
      </w:hyperlink>
      <w:r w:rsidR="005F66F1" w:rsidRPr="009E3368">
        <w:rPr>
          <w:rFonts w:eastAsia="Times New Roman" w:cs="Times New Roman"/>
          <w:color w:val="656565"/>
          <w:sz w:val="20"/>
          <w:szCs w:val="20"/>
          <w:lang w:eastAsia="en-GB"/>
        </w:rPr>
        <w:t>k, and </w:t>
      </w:r>
      <w:hyperlink r:id="rId121" w:history="1">
        <w:r w:rsidR="005F66F1" w:rsidRPr="009E3368">
          <w:rPr>
            <w:rFonts w:eastAsia="Times New Roman" w:cs="Times New Roman"/>
            <w:color w:val="D21034"/>
            <w:sz w:val="20"/>
            <w:szCs w:val="20"/>
            <w:u w:val="single"/>
            <w:lang w:eastAsia="en-GB"/>
          </w:rPr>
          <w:t>Exercise Book</w:t>
        </w:r>
      </w:hyperlink>
      <w:r w:rsidR="005F66F1" w:rsidRPr="009E3368">
        <w:rPr>
          <w:rFonts w:eastAsia="Times New Roman" w:cs="Times New Roman"/>
          <w:color w:val="656565"/>
          <w:sz w:val="20"/>
          <w:szCs w:val="20"/>
          <w:lang w:eastAsia="en-GB"/>
        </w:rPr>
        <w:t>. </w:t>
      </w:r>
    </w:p>
    <w:p w:rsidR="005F66F1" w:rsidRPr="009E3368" w:rsidRDefault="00E12EEC"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hyperlink r:id="rId122" w:history="1">
        <w:r w:rsidR="005F66F1" w:rsidRPr="009E3368">
          <w:rPr>
            <w:rFonts w:eastAsia="Times New Roman" w:cs="Times New Roman"/>
            <w:b/>
            <w:bCs/>
            <w:color w:val="D21034"/>
            <w:sz w:val="20"/>
            <w:szCs w:val="20"/>
            <w:lang w:eastAsia="en-GB"/>
          </w:rPr>
          <w:t>Eastern Europe, EU PPRD EAST project</w:t>
        </w:r>
      </w:hyperlink>
      <w:r w:rsidR="005F66F1" w:rsidRPr="009E3368">
        <w:rPr>
          <w:rFonts w:eastAsia="Times New Roman" w:cs="Times New Roman"/>
          <w:color w:val="656565"/>
          <w:sz w:val="20"/>
          <w:szCs w:val="20"/>
          <w:lang w:eastAsia="en-GB"/>
        </w:rPr>
        <w:t>.  EU-funded Programme for the Prevention, Preparedness and Response to Man-made and Natural Disasters in the ENPI East Region (PPRD East). Development of a training package and training for participants from Moldova, Ukraine, Belarus, Georgia, Armenia and Azerbeidjan. </w:t>
      </w:r>
    </w:p>
    <w:p w:rsidR="005F66F1" w:rsidRPr="009E3368" w:rsidRDefault="005F66F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Pakistan: IST</w:t>
      </w:r>
      <w:r w:rsidRPr="009E3368">
        <w:rPr>
          <w:rFonts w:eastAsia="Times New Roman" w:cs="Times New Roman"/>
          <w:color w:val="656565"/>
          <w:sz w:val="20"/>
          <w:szCs w:val="20"/>
          <w:lang w:eastAsia="en-GB"/>
        </w:rPr>
        <w:t>, 2013. Training Course on Advanced Geo-Spatial Disaster Management Techniques, at the Institute of Space Technology, Islamabad, Pakistan</w:t>
      </w:r>
    </w:p>
    <w:p w:rsidR="005F66F1" w:rsidRDefault="00364901" w:rsidP="004E467A">
      <w:pPr>
        <w:numPr>
          <w:ilvl w:val="0"/>
          <w:numId w:val="8"/>
        </w:numPr>
        <w:shd w:val="clear" w:color="auto" w:fill="FFFFFF" w:themeFill="background1"/>
        <w:spacing w:before="100" w:beforeAutospacing="1" w:after="100" w:afterAutospacing="1" w:line="240" w:lineRule="auto"/>
        <w:ind w:left="0"/>
        <w:jc w:val="both"/>
        <w:rPr>
          <w:rFonts w:eastAsia="Times New Roman" w:cs="Times New Roman"/>
          <w:color w:val="656565"/>
          <w:sz w:val="20"/>
          <w:szCs w:val="20"/>
          <w:lang w:eastAsia="en-GB"/>
        </w:rPr>
      </w:pPr>
      <w:r>
        <w:rPr>
          <w:rFonts w:eastAsia="Times New Roman" w:cs="Times New Roman"/>
          <w:noProof/>
          <w:color w:val="656565"/>
          <w:sz w:val="20"/>
          <w:szCs w:val="20"/>
          <w:lang w:eastAsia="en-GB"/>
        </w:rPr>
        <w:lastRenderedPageBreak/>
        <w:drawing>
          <wp:anchor distT="0" distB="0" distL="114300" distR="114300" simplePos="0" relativeHeight="251663360" behindDoc="0" locked="0" layoutInCell="1" allowOverlap="1">
            <wp:simplePos x="0" y="0"/>
            <wp:positionH relativeFrom="column">
              <wp:posOffset>1887579</wp:posOffset>
            </wp:positionH>
            <wp:positionV relativeFrom="paragraph">
              <wp:posOffset>75565</wp:posOffset>
            </wp:positionV>
            <wp:extent cx="3780790" cy="3006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GMR.jpg"/>
                    <pic:cNvPicPr/>
                  </pic:nvPicPr>
                  <pic:blipFill>
                    <a:blip r:embed="rId123">
                      <a:extLst>
                        <a:ext uri="{28A0092B-C50C-407E-A947-70E740481C1C}">
                          <a14:useLocalDpi xmlns:a14="http://schemas.microsoft.com/office/drawing/2010/main" val="0"/>
                        </a:ext>
                      </a:extLst>
                    </a:blip>
                    <a:stretch>
                      <a:fillRect/>
                    </a:stretch>
                  </pic:blipFill>
                  <pic:spPr>
                    <a:xfrm>
                      <a:off x="0" y="0"/>
                      <a:ext cx="3780790" cy="300672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005F66F1" w:rsidRPr="009E3368">
          <w:rPr>
            <w:rFonts w:eastAsia="Times New Roman" w:cs="Times New Roman"/>
            <w:b/>
            <w:bCs/>
            <w:color w:val="D21034"/>
            <w:sz w:val="20"/>
            <w:szCs w:val="20"/>
            <w:u w:val="single"/>
            <w:lang w:eastAsia="en-GB"/>
          </w:rPr>
          <w:t>Vietnam: Landslide hazard assessment method</w:t>
        </w:r>
      </w:hyperlink>
      <w:r w:rsidR="005F66F1" w:rsidRPr="009E3368">
        <w:rPr>
          <w:rFonts w:eastAsia="Times New Roman" w:cs="Times New Roman"/>
          <w:color w:val="656565"/>
          <w:sz w:val="20"/>
          <w:szCs w:val="20"/>
          <w:lang w:eastAsia="en-GB"/>
        </w:rPr>
        <w:t>. 2013-2014. Consulting project for the Vietnamese Institute of Geology and Mining (VIGMR) on the design of an optimal approach for medium-scale landslide susceptibility assessment for Vietnam in 2014. Generation of guidelines, three test sheets at scale 1:50,000 and training courses.</w:t>
      </w:r>
    </w:p>
    <w:p w:rsidR="00364901" w:rsidRPr="00364901" w:rsidRDefault="00364901" w:rsidP="004E467A">
      <w:pPr>
        <w:pStyle w:val="ListParagraph"/>
        <w:numPr>
          <w:ilvl w:val="0"/>
          <w:numId w:val="8"/>
        </w:numPr>
        <w:shd w:val="clear" w:color="auto" w:fill="FFFFFF" w:themeFill="background1"/>
        <w:tabs>
          <w:tab w:val="clear" w:pos="720"/>
        </w:tabs>
        <w:spacing w:before="100" w:beforeAutospacing="1" w:after="100" w:afterAutospacing="1" w:line="240" w:lineRule="auto"/>
        <w:ind w:left="0" w:hanging="284"/>
        <w:jc w:val="both"/>
        <w:rPr>
          <w:rFonts w:eastAsia="Times New Roman" w:cs="Times New Roman"/>
          <w:color w:val="656565"/>
          <w:sz w:val="20"/>
          <w:szCs w:val="20"/>
          <w:lang w:eastAsia="en-GB"/>
        </w:rPr>
      </w:pPr>
      <w:r w:rsidRPr="00364901">
        <w:rPr>
          <w:rFonts w:eastAsia="Times New Roman" w:cs="Times New Roman"/>
          <w:b/>
          <w:bCs/>
          <w:color w:val="656565"/>
          <w:sz w:val="20"/>
          <w:szCs w:val="20"/>
          <w:lang w:eastAsia="en-GB"/>
        </w:rPr>
        <w:t>Nepal: Post-earthquake landslide hazards</w:t>
      </w:r>
      <w:r w:rsidRPr="00364901">
        <w:rPr>
          <w:rFonts w:eastAsia="Times New Roman" w:cs="Times New Roman"/>
          <w:color w:val="656565"/>
          <w:sz w:val="20"/>
          <w:szCs w:val="20"/>
          <w:lang w:eastAsia="en-GB"/>
        </w:rPr>
        <w:t>. After the 2015 Gorkha earthquake collaboration with several organisations, such as UNEP, UNIL (Lausanne University), ICIMOD, DSCWM, ICIMOD, NSET Tribhuvan University on the development of methods for post-earthquake landslide inventory and hazard assessment</w:t>
      </w:r>
    </w:p>
    <w:p w:rsidR="005F66F1" w:rsidRPr="009E3368" w:rsidRDefault="00E12EEC" w:rsidP="005F66F1">
      <w:pPr>
        <w:numPr>
          <w:ilvl w:val="0"/>
          <w:numId w:val="8"/>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25" w:history="1">
        <w:r w:rsidR="005F66F1" w:rsidRPr="009E3368">
          <w:rPr>
            <w:rFonts w:eastAsia="Times New Roman" w:cs="Times New Roman"/>
            <w:b/>
            <w:bCs/>
            <w:color w:val="D21034"/>
            <w:sz w:val="20"/>
            <w:szCs w:val="20"/>
            <w:u w:val="single"/>
            <w:lang w:eastAsia="en-GB"/>
          </w:rPr>
          <w:t>Caribbean: CHARIM project</w:t>
        </w:r>
      </w:hyperlink>
      <w:r w:rsidR="005F66F1" w:rsidRPr="009E3368">
        <w:rPr>
          <w:rFonts w:eastAsia="Times New Roman" w:cs="Times New Roman"/>
          <w:color w:val="656565"/>
          <w:sz w:val="20"/>
          <w:szCs w:val="20"/>
          <w:lang w:eastAsia="en-GB"/>
        </w:rPr>
        <w:t>. Caribbean Handbook on Disaster Information Management,. This Worl Bank projectwith funding from ACP-EU Natural Disaster REduction Programme developed an on-line handbook  to support the generation and application of landslide and flood hazard and risk information to inform projects and program of planning and infrastructure sectors, specifically targeted to small countries in the Caribbean region. The methodology centers around a series of use cases, which are practical examples. National scale datasets were organized and stored in the CHARIM </w:t>
      </w:r>
      <w:hyperlink r:id="rId126" w:history="1">
        <w:r w:rsidR="005F66F1" w:rsidRPr="009E3368">
          <w:rPr>
            <w:rFonts w:eastAsia="Times New Roman" w:cs="Times New Roman"/>
            <w:color w:val="D21034"/>
            <w:sz w:val="20"/>
            <w:szCs w:val="20"/>
            <w:u w:val="single"/>
            <w:lang w:eastAsia="en-GB"/>
          </w:rPr>
          <w:t>GEoNode platform</w:t>
        </w:r>
      </w:hyperlink>
      <w:r w:rsidR="005F66F1" w:rsidRPr="009E3368">
        <w:rPr>
          <w:rFonts w:eastAsia="Times New Roman" w:cs="Times New Roman"/>
          <w:color w:val="656565"/>
          <w:sz w:val="20"/>
          <w:szCs w:val="20"/>
          <w:lang w:eastAsia="en-GB"/>
        </w:rPr>
        <w:t>. National scale landslide and flood hazard maps were made for Belize, Saint Lucia, Dominica, Saint Vincent and the Grenadines and Grenada. </w:t>
      </w:r>
    </w:p>
    <w:p w:rsidR="00364901" w:rsidRPr="00364901" w:rsidRDefault="00364901" w:rsidP="00364901">
      <w:pPr>
        <w:shd w:val="clear" w:color="auto" w:fill="FFFFFF" w:themeFill="background1"/>
        <w:spacing w:before="100" w:beforeAutospacing="1" w:after="100" w:afterAutospacing="1" w:line="240" w:lineRule="auto"/>
        <w:rPr>
          <w:rFonts w:eastAsia="Times New Roman" w:cs="Times New Roman"/>
          <w:color w:val="656565"/>
          <w:sz w:val="20"/>
          <w:szCs w:val="20"/>
          <w:lang w:eastAsia="en-GB"/>
        </w:rPr>
      </w:pPr>
      <w:r>
        <w:rPr>
          <w:rFonts w:eastAsia="Times New Roman" w:cs="Times New Roman"/>
          <w:noProof/>
          <w:color w:val="656565"/>
          <w:sz w:val="20"/>
          <w:szCs w:val="20"/>
          <w:lang w:eastAsia="en-GB"/>
        </w:rPr>
        <w:drawing>
          <wp:inline distT="0" distB="0" distL="0" distR="0" wp14:anchorId="5D0BFC1E" wp14:editId="2FD3E03E">
            <wp:extent cx="5760720" cy="1704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IM.jpg"/>
                    <pic:cNvPicPr/>
                  </pic:nvPicPr>
                  <pic:blipFill>
                    <a:blip r:embed="rId127">
                      <a:extLst>
                        <a:ext uri="{28A0092B-C50C-407E-A947-70E740481C1C}">
                          <a14:useLocalDpi xmlns:a14="http://schemas.microsoft.com/office/drawing/2010/main" val="0"/>
                        </a:ext>
                      </a:extLst>
                    </a:blip>
                    <a:stretch>
                      <a:fillRect/>
                    </a:stretch>
                  </pic:blipFill>
                  <pic:spPr>
                    <a:xfrm>
                      <a:off x="0" y="0"/>
                      <a:ext cx="5760720" cy="1704340"/>
                    </a:xfrm>
                    <a:prstGeom prst="rect">
                      <a:avLst/>
                    </a:prstGeom>
                  </pic:spPr>
                </pic:pic>
              </a:graphicData>
            </a:graphic>
          </wp:inline>
        </w:drawing>
      </w:r>
    </w:p>
    <w:p w:rsidR="005F66F1" w:rsidRDefault="005F66F1" w:rsidP="005F66F1">
      <w:pPr>
        <w:numPr>
          <w:ilvl w:val="0"/>
          <w:numId w:val="8"/>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Cape Verde: Geo-Informtion for Hazard and Risk Assessment.</w:t>
      </w:r>
      <w:r w:rsidRPr="009E3368">
        <w:rPr>
          <w:rFonts w:eastAsia="Times New Roman" w:cs="Times New Roman"/>
          <w:color w:val="656565"/>
          <w:sz w:val="20"/>
          <w:szCs w:val="20"/>
          <w:lang w:eastAsia="en-GB"/>
        </w:rPr>
        <w:t> 2016-2017. Capacity building project funded by UNEP to apply Geo-Information for Multi-Hazard risk assessment. </w:t>
      </w:r>
    </w:p>
    <w:p w:rsidR="008A618C" w:rsidRPr="009E3368" w:rsidRDefault="008A618C" w:rsidP="008A618C">
      <w:pPr>
        <w:shd w:val="clear" w:color="auto" w:fill="FFFFFF" w:themeFill="background1"/>
        <w:spacing w:before="100" w:beforeAutospacing="1" w:after="100" w:afterAutospacing="1" w:line="240" w:lineRule="auto"/>
        <w:rPr>
          <w:rFonts w:eastAsia="Times New Roman" w:cs="Times New Roman"/>
          <w:color w:val="656565"/>
          <w:sz w:val="20"/>
          <w:szCs w:val="20"/>
          <w:lang w:eastAsia="en-GB"/>
        </w:rPr>
      </w:pPr>
    </w:p>
    <w:p w:rsidR="00E12EEC" w:rsidRDefault="00E12EEC">
      <w:pPr>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br w:type="page"/>
      </w:r>
    </w:p>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bookmarkStart w:id="0" w:name="_GoBack"/>
      <w:bookmarkEnd w:id="0"/>
      <w:r w:rsidRPr="00E95AD0">
        <w:rPr>
          <w:rFonts w:ascii="Georgia" w:eastAsia="Times New Roman" w:hAnsi="Georgia" w:cs="Times New Roman"/>
          <w:color w:val="656565"/>
          <w:sz w:val="36"/>
          <w:szCs w:val="36"/>
          <w:lang w:eastAsia="en-GB"/>
        </w:rPr>
        <w:lastRenderedPageBreak/>
        <w:t>Activities in research</w:t>
      </w:r>
    </w:p>
    <w:p w:rsidR="004E467A" w:rsidRPr="00E95AD0" w:rsidRDefault="004E467A"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Default="004E467A" w:rsidP="00E95AD0">
      <w:pPr>
        <w:shd w:val="clear" w:color="auto" w:fill="FFFFFF" w:themeFill="background1"/>
        <w:spacing w:after="0" w:line="240" w:lineRule="auto"/>
        <w:rPr>
          <w:rFonts w:eastAsia="Times New Roman" w:cs="Times New Roman"/>
          <w:color w:val="656565"/>
          <w:sz w:val="20"/>
          <w:szCs w:val="20"/>
          <w:lang w:eastAsia="en-GB"/>
        </w:rPr>
      </w:pPr>
      <w:r>
        <w:rPr>
          <w:rFonts w:eastAsia="Times New Roman" w:cs="Times New Roman"/>
          <w:noProof/>
          <w:color w:val="656565"/>
          <w:sz w:val="20"/>
          <w:szCs w:val="20"/>
          <w:lang w:eastAsia="en-GB"/>
        </w:rPr>
        <w:drawing>
          <wp:anchor distT="0" distB="0" distL="114300" distR="114300" simplePos="0" relativeHeight="251669504" behindDoc="0" locked="0" layoutInCell="1" allowOverlap="1">
            <wp:simplePos x="0" y="0"/>
            <wp:positionH relativeFrom="margin">
              <wp:align>right</wp:align>
            </wp:positionH>
            <wp:positionV relativeFrom="paragraph">
              <wp:posOffset>7620</wp:posOffset>
            </wp:positionV>
            <wp:extent cx="3241675" cy="24409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PictureConferenc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241675" cy="2440940"/>
                    </a:xfrm>
                    <a:prstGeom prst="rect">
                      <a:avLst/>
                    </a:prstGeom>
                  </pic:spPr>
                </pic:pic>
              </a:graphicData>
            </a:graphic>
            <wp14:sizeRelH relativeFrom="page">
              <wp14:pctWidth>0</wp14:pctWidth>
            </wp14:sizeRelH>
            <wp14:sizeRelV relativeFrom="page">
              <wp14:pctHeight>0</wp14:pctHeight>
            </wp14:sizeRelV>
          </wp:anchor>
        </w:drawing>
      </w:r>
      <w:r w:rsidR="00E95AD0" w:rsidRPr="009E3368">
        <w:rPr>
          <w:rFonts w:eastAsia="Times New Roman" w:cs="Times New Roman"/>
          <w:color w:val="656565"/>
          <w:sz w:val="20"/>
          <w:szCs w:val="20"/>
          <w:lang w:eastAsia="en-GB"/>
        </w:rPr>
        <w:t>He is currently contributing to the research theme on </w:t>
      </w:r>
      <w:hyperlink r:id="rId129" w:history="1">
        <w:r w:rsidR="00E95AD0" w:rsidRPr="009E3368">
          <w:rPr>
            <w:rFonts w:eastAsia="Times New Roman" w:cs="Times New Roman"/>
            <w:color w:val="D21034"/>
            <w:sz w:val="20"/>
            <w:szCs w:val="20"/>
            <w:u w:val="single"/>
            <w:lang w:eastAsia="en-GB"/>
          </w:rPr>
          <w:t>Disaster Risk Management</w:t>
        </w:r>
      </w:hyperlink>
      <w:r w:rsidR="00E95AD0" w:rsidRPr="009E3368">
        <w:rPr>
          <w:rFonts w:eastAsia="Times New Roman" w:cs="Times New Roman"/>
          <w:color w:val="656565"/>
          <w:sz w:val="20"/>
          <w:szCs w:val="20"/>
          <w:lang w:eastAsia="en-GB"/>
        </w:rPr>
        <w:t> in ITC.  PhD research has been carried out in Colombia, Cuba, Philippines, China, India, Malaysia, and Europe.</w:t>
      </w:r>
    </w:p>
    <w:p w:rsidR="004E467A" w:rsidRPr="009E3368" w:rsidRDefault="004E467A" w:rsidP="00E95AD0">
      <w:pPr>
        <w:shd w:val="clear" w:color="auto" w:fill="FFFFFF" w:themeFill="background1"/>
        <w:spacing w:after="0" w:line="240" w:lineRule="auto"/>
        <w:rPr>
          <w:rFonts w:eastAsia="Times New Roman" w:cs="Times New Roman"/>
          <w:color w:val="656565"/>
          <w:sz w:val="20"/>
          <w:szCs w:val="20"/>
          <w:lang w:eastAsia="en-GB"/>
        </w:rPr>
      </w:pPr>
    </w:p>
    <w:p w:rsidR="00E95AD0" w:rsidRPr="009E3368" w:rsidRDefault="00E95AD0" w:rsidP="00E95AD0">
      <w:pPr>
        <w:shd w:val="clear" w:color="auto" w:fill="FFFFFF" w:themeFill="background1"/>
        <w:spacing w:after="0" w:line="240" w:lineRule="auto"/>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Externally funded research projects</w:t>
      </w:r>
      <w:r w:rsidRPr="009E3368">
        <w:rPr>
          <w:rFonts w:eastAsia="Times New Roman" w:cs="Times New Roman"/>
          <w:color w:val="656565"/>
          <w:sz w:val="20"/>
          <w:szCs w:val="20"/>
          <w:lang w:eastAsia="en-GB"/>
        </w:rPr>
        <w:t>:</w:t>
      </w:r>
    </w:p>
    <w:p w:rsidR="00E95AD0" w:rsidRPr="009E3368" w:rsidRDefault="00E12EEC"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0" w:history="1">
        <w:r w:rsidR="00E95AD0" w:rsidRPr="009E3368">
          <w:rPr>
            <w:rFonts w:eastAsia="Times New Roman" w:cs="Times New Roman"/>
            <w:b/>
            <w:bCs/>
            <w:color w:val="D21034"/>
            <w:sz w:val="20"/>
            <w:szCs w:val="20"/>
            <w:u w:val="single"/>
            <w:lang w:eastAsia="en-GB"/>
          </w:rPr>
          <w:t>RUNOUT project</w:t>
        </w:r>
      </w:hyperlink>
      <w:r w:rsidR="00E95AD0" w:rsidRPr="009E3368">
        <w:rPr>
          <w:rFonts w:eastAsia="Times New Roman" w:cs="Times New Roman"/>
          <w:color w:val="656565"/>
          <w:sz w:val="20"/>
          <w:szCs w:val="20"/>
          <w:lang w:eastAsia="en-GB"/>
        </w:rPr>
        <w:t xml:space="preserve">. Major risk from rapid, large-volume landslides in Europe: The design and testing of new techniques for hazard assessment and mitigation. </w:t>
      </w:r>
      <w:r w:rsidR="00364901" w:rsidRPr="009E3368">
        <w:rPr>
          <w:rFonts w:eastAsia="Times New Roman" w:cs="Times New Roman"/>
          <w:color w:val="656565"/>
          <w:sz w:val="20"/>
          <w:szCs w:val="20"/>
          <w:lang w:eastAsia="en-GB"/>
        </w:rPr>
        <w:t>EU FP5</w:t>
      </w:r>
      <w:r w:rsidR="00E95AD0" w:rsidRPr="009E3368">
        <w:rPr>
          <w:rFonts w:eastAsia="Times New Roman" w:cs="Times New Roman"/>
          <w:color w:val="656565"/>
          <w:sz w:val="20"/>
          <w:szCs w:val="20"/>
          <w:lang w:eastAsia="en-GB"/>
        </w:rPr>
        <w:t>, Programme Environment and Climate 1994-1998. The primary goals for Project RUNOUT were to develop and test physical models for the catastrophic collapse and runout of giant landslides, and to use these to improve strategies for mitigating the hazard from such mass movements. Test sites in Gran Canaria, Liechtenstein and Italy. </w:t>
      </w:r>
    </w:p>
    <w:p w:rsidR="00E95AD0" w:rsidRPr="009E3368" w:rsidRDefault="00E12EEC"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1" w:history="1">
        <w:r w:rsidR="00E95AD0" w:rsidRPr="009E3368">
          <w:rPr>
            <w:rFonts w:eastAsia="Times New Roman" w:cs="Times New Roman"/>
            <w:b/>
            <w:bCs/>
            <w:color w:val="D21034"/>
            <w:sz w:val="20"/>
            <w:szCs w:val="20"/>
            <w:u w:val="single"/>
            <w:lang w:eastAsia="en-GB"/>
          </w:rPr>
          <w:t>ESA-DUP SLAM Project</w:t>
        </w:r>
      </w:hyperlink>
      <w:r w:rsidR="00E95AD0" w:rsidRPr="009E3368">
        <w:rPr>
          <w:rFonts w:eastAsia="Times New Roman" w:cs="Times New Roman"/>
          <w:color w:val="656565"/>
          <w:sz w:val="20"/>
          <w:szCs w:val="20"/>
          <w:lang w:eastAsia="en-GB"/>
        </w:rPr>
        <w:t>: the development of an ESA EO Service to support the legal obligations of Swiss and Italian Geological Risk Services in landslide risk forecasting and prevention. Several projects funded by the European Space Agency within the framework of its Data User Program (DUP), have investigated the feasibility and the operational applicability of spaceborne imagery to respond to the needs of governmental institutions that have a mandate in landslide analysis and prevention. </w:t>
      </w:r>
    </w:p>
    <w:p w:rsidR="00E95AD0" w:rsidRPr="009E3368" w:rsidRDefault="00E12EEC"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2" w:history="1">
        <w:r w:rsidR="00E95AD0" w:rsidRPr="009E3368">
          <w:rPr>
            <w:rFonts w:eastAsia="Times New Roman" w:cs="Times New Roman"/>
            <w:b/>
            <w:bCs/>
            <w:color w:val="D21034"/>
            <w:sz w:val="20"/>
            <w:szCs w:val="20"/>
            <w:lang w:eastAsia="en-GB"/>
          </w:rPr>
          <w:t>SLARIM project</w:t>
        </w:r>
      </w:hyperlink>
      <w:r w:rsidR="00E95AD0" w:rsidRPr="009E3368">
        <w:rPr>
          <w:rFonts w:eastAsia="Times New Roman" w:cs="Times New Roman"/>
          <w:color w:val="656565"/>
          <w:sz w:val="20"/>
          <w:szCs w:val="20"/>
          <w:lang w:eastAsia="en-GB"/>
        </w:rPr>
        <w:t xml:space="preserve">: </w:t>
      </w:r>
      <w:r w:rsidR="00364901" w:rsidRPr="009E3368">
        <w:rPr>
          <w:rFonts w:eastAsia="Times New Roman" w:cs="Times New Roman"/>
          <w:color w:val="656565"/>
          <w:sz w:val="20"/>
          <w:szCs w:val="20"/>
          <w:lang w:eastAsia="en-GB"/>
        </w:rPr>
        <w:t>Strengthening</w:t>
      </w:r>
      <w:r w:rsidR="00E95AD0" w:rsidRPr="009E3368">
        <w:rPr>
          <w:rFonts w:eastAsia="Times New Roman" w:cs="Times New Roman"/>
          <w:color w:val="656565"/>
          <w:sz w:val="20"/>
          <w:szCs w:val="20"/>
          <w:lang w:eastAsia="en-GB"/>
        </w:rPr>
        <w:t xml:space="preserve"> Local Authorities in Risk Management. This was an internally funded ITC project running from 2002 to 2005. The main objective was to develop a methodology for the use of spatial information systems for municipalities, which will allow local authorities to evaluate the risk of natural disasters in their municipality, in order to implement strategies for vulnerability reduction. It concentrated on medium-sized cities in developing countries, which do not yet utilize GIS in their urban planning (Naga in the Philippines for flood risk management, Lalitpur in Nepal and Dehradun in India for seismic risk management). This resulted in the PhD of Veronica Botero and Graciela Peters. </w:t>
      </w:r>
    </w:p>
    <w:p w:rsidR="00E95AD0" w:rsidRPr="009E3368" w:rsidRDefault="00364901"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Pr>
          <w:rFonts w:eastAsia="Times New Roman" w:cs="Times New Roman"/>
          <w:noProof/>
          <w:color w:val="656565"/>
          <w:sz w:val="20"/>
          <w:szCs w:val="20"/>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33655</wp:posOffset>
            </wp:positionV>
            <wp:extent cx="2739390" cy="1804670"/>
            <wp:effectExtent l="0" t="0" r="381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CRE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739390" cy="1804670"/>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00E95AD0" w:rsidRPr="009E3368">
          <w:rPr>
            <w:rFonts w:eastAsia="Times New Roman" w:cs="Times New Roman"/>
            <w:b/>
            <w:bCs/>
            <w:color w:val="D21034"/>
            <w:sz w:val="20"/>
            <w:szCs w:val="20"/>
            <w:lang w:eastAsia="en-GB"/>
          </w:rPr>
          <w:t>Mountain Risk Project</w:t>
        </w:r>
      </w:hyperlink>
      <w:r w:rsidR="00E95AD0" w:rsidRPr="009E3368">
        <w:rPr>
          <w:rFonts w:eastAsia="Times New Roman" w:cs="Times New Roman"/>
          <w:color w:val="656565"/>
          <w:sz w:val="20"/>
          <w:szCs w:val="20"/>
          <w:lang w:eastAsia="en-GB"/>
        </w:rPr>
        <w:t>. The Mountain Risk Project was an EU FP6 Marie Curie Initial Training Network running from 2007-2010. It focused on research and training in aspects of mountains hazards and risks assessment and management. It intended to develop an advanced understanding of how mountain hydro-geomorphological processes behave and to apply this understanding to living with the hazards in the long-term. This resulted in the PhD thesis of Byron Quan Luna on the use of runout modelling for landslide hazard and risk assessment. </w:t>
      </w:r>
    </w:p>
    <w:p w:rsidR="00E95AD0" w:rsidRPr="009E3368" w:rsidRDefault="00E12EEC"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5" w:history="1">
        <w:r w:rsidR="00E95AD0" w:rsidRPr="009E3368">
          <w:rPr>
            <w:rFonts w:eastAsia="Times New Roman" w:cs="Times New Roman"/>
            <w:b/>
            <w:bCs/>
            <w:color w:val="D21034"/>
            <w:sz w:val="20"/>
            <w:szCs w:val="20"/>
            <w:lang w:eastAsia="en-GB"/>
          </w:rPr>
          <w:t>SafeLand Project</w:t>
        </w:r>
      </w:hyperlink>
      <w:r w:rsidR="00E95AD0" w:rsidRPr="009E3368">
        <w:rPr>
          <w:rFonts w:eastAsia="Times New Roman" w:cs="Times New Roman"/>
          <w:color w:val="656565"/>
          <w:sz w:val="20"/>
          <w:szCs w:val="20"/>
          <w:lang w:eastAsia="en-GB"/>
        </w:rPr>
        <w:t>. SafeLand was a Large-scale integrating Collaborative research project funded by the Seventh Framework Programme for research and technological development (FP7) of the European Commission. It developed generic quantitative risk assessment and management tools and strategies for landslides at local, regional, European and societal scales and establish the baseline for the risk associated with landslides in Europe, to improve our ability to forecast landslide hazard and detect hazard and risk zones. </w:t>
      </w:r>
    </w:p>
    <w:p w:rsidR="00E95AD0" w:rsidRPr="009E3368" w:rsidRDefault="00364901"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Pr>
          <w:rFonts w:ascii="Georgia" w:eastAsia="Times New Roman" w:hAnsi="Georgia" w:cs="Times New Roman"/>
          <w:noProof/>
          <w:color w:val="656565"/>
          <w:sz w:val="36"/>
          <w:szCs w:val="36"/>
          <w:lang w:eastAsia="en-GB"/>
        </w:rPr>
        <w:lastRenderedPageBreak/>
        <w:drawing>
          <wp:anchor distT="0" distB="0" distL="114300" distR="114300" simplePos="0" relativeHeight="251666432" behindDoc="0" locked="0" layoutInCell="1" allowOverlap="1" wp14:anchorId="46A27E53" wp14:editId="62D51097">
            <wp:simplePos x="0" y="0"/>
            <wp:positionH relativeFrom="margin">
              <wp:posOffset>3027680</wp:posOffset>
            </wp:positionH>
            <wp:positionV relativeFrom="paragraph">
              <wp:posOffset>347980</wp:posOffset>
            </wp:positionV>
            <wp:extent cx="2720975" cy="2105660"/>
            <wp:effectExtent l="0" t="0" r="317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NGES First page.gif"/>
                    <pic:cNvPicPr/>
                  </pic:nvPicPr>
                  <pic:blipFill>
                    <a:blip r:embed="rId136">
                      <a:extLst>
                        <a:ext uri="{28A0092B-C50C-407E-A947-70E740481C1C}">
                          <a14:useLocalDpi xmlns:a14="http://schemas.microsoft.com/office/drawing/2010/main" val="0"/>
                        </a:ext>
                      </a:extLst>
                    </a:blip>
                    <a:stretch>
                      <a:fillRect/>
                    </a:stretch>
                  </pic:blipFill>
                  <pic:spPr>
                    <a:xfrm>
                      <a:off x="0" y="0"/>
                      <a:ext cx="2720975" cy="2105660"/>
                    </a:xfrm>
                    <a:prstGeom prst="rect">
                      <a:avLst/>
                    </a:prstGeom>
                  </pic:spPr>
                </pic:pic>
              </a:graphicData>
            </a:graphic>
            <wp14:sizeRelH relativeFrom="page">
              <wp14:pctWidth>0</wp14:pctWidth>
            </wp14:sizeRelH>
            <wp14:sizeRelV relativeFrom="page">
              <wp14:pctHeight>0</wp14:pctHeight>
            </wp14:sizeRelV>
          </wp:anchor>
        </w:drawing>
      </w:r>
      <w:hyperlink r:id="rId137" w:history="1">
        <w:r w:rsidR="00E95AD0" w:rsidRPr="009E3368">
          <w:rPr>
            <w:rFonts w:eastAsia="Times New Roman" w:cs="Times New Roman"/>
            <w:b/>
            <w:bCs/>
            <w:color w:val="D21034"/>
            <w:sz w:val="20"/>
            <w:szCs w:val="20"/>
            <w:u w:val="single"/>
            <w:lang w:eastAsia="en-GB"/>
          </w:rPr>
          <w:t>INCREO project</w:t>
        </w:r>
      </w:hyperlink>
      <w:r w:rsidR="00E95AD0" w:rsidRPr="009E3368">
        <w:rPr>
          <w:rFonts w:eastAsia="Times New Roman" w:cs="Times New Roman"/>
          <w:b/>
          <w:bCs/>
          <w:color w:val="656565"/>
          <w:sz w:val="20"/>
          <w:szCs w:val="20"/>
          <w:lang w:eastAsia="en-GB"/>
        </w:rPr>
        <w:t>.</w:t>
      </w:r>
      <w:r w:rsidR="00E95AD0" w:rsidRPr="009E3368">
        <w:rPr>
          <w:rFonts w:eastAsia="Times New Roman" w:cs="Times New Roman"/>
          <w:color w:val="656565"/>
          <w:sz w:val="20"/>
          <w:szCs w:val="20"/>
          <w:lang w:eastAsia="en-GB"/>
        </w:rPr>
        <w:t> The INCREO project was an EU FP7 Copernicus project, running from 2013-2014. The objective of IncREO is to provide actors responsible for civil protection and disaster management with EO-based solutions contributing to an improved preparedness and mitigation planning for areas highly vulnerable to natural disasters and already noticeable climate change trends. </w:t>
      </w:r>
    </w:p>
    <w:p w:rsidR="00E95AD0" w:rsidRPr="009E3368" w:rsidRDefault="00E12EEC" w:rsidP="00E95AD0">
      <w:pPr>
        <w:numPr>
          <w:ilvl w:val="0"/>
          <w:numId w:val="6"/>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hyperlink r:id="rId138" w:history="1">
        <w:r w:rsidR="00E95AD0" w:rsidRPr="009E3368">
          <w:rPr>
            <w:rFonts w:eastAsia="Times New Roman" w:cs="Times New Roman"/>
            <w:b/>
            <w:bCs/>
            <w:color w:val="D21034"/>
            <w:sz w:val="20"/>
            <w:szCs w:val="20"/>
            <w:lang w:eastAsia="en-GB"/>
          </w:rPr>
          <w:t>CHANGES project</w:t>
        </w:r>
      </w:hyperlink>
      <w:r w:rsidR="00E95AD0" w:rsidRPr="009E3368">
        <w:rPr>
          <w:rFonts w:eastAsia="Times New Roman" w:cs="Times New Roman"/>
          <w:color w:val="656565"/>
          <w:sz w:val="20"/>
          <w:szCs w:val="20"/>
          <w:lang w:eastAsia="en-GB"/>
        </w:rPr>
        <w:t>. The CHANGES project was an EU FP7 Marie Curie Initial Training Network. The CHANGES network (Changing Hydro-meteorological Risks – as Analyzed by a New Generation of European Scientists) aimed to develop an advanced understanding of how global changes (related to environmental and climate change as well as socio-economical change) will affect the temporal and spatial patterns of hydro-meteorological hazards and associated risks in Europe; how these changes can be assessed, modelled, and incorporated in sustainable risk management strategies, focusing on spatial planning, emergency preparedness and risk communication. This resulted in the PhD of Thea Turkington on the analysis of climate change for hydro-meteorological hazards in mountainous areas in the Alps.</w:t>
      </w:r>
    </w:p>
    <w:p w:rsidR="00E95AD0" w:rsidRPr="00E95AD0" w:rsidRDefault="00E95AD0" w:rsidP="00E95AD0">
      <w:pPr>
        <w:shd w:val="clear" w:color="auto" w:fill="FFFFFF" w:themeFill="background1"/>
        <w:spacing w:after="0" w:line="240" w:lineRule="auto"/>
        <w:rPr>
          <w:rFonts w:ascii="Verdana" w:eastAsia="Times New Roman" w:hAnsi="Verdana" w:cs="Times New Roman"/>
          <w:color w:val="656565"/>
          <w:sz w:val="17"/>
          <w:szCs w:val="17"/>
          <w:lang w:eastAsia="en-GB"/>
        </w:rPr>
      </w:pPr>
      <w:r w:rsidRPr="00E95AD0">
        <w:rPr>
          <w:rFonts w:ascii="Verdana" w:eastAsia="Times New Roman" w:hAnsi="Verdana" w:cs="Times New Roman"/>
          <w:b/>
          <w:bCs/>
          <w:color w:val="656565"/>
          <w:sz w:val="17"/>
          <w:szCs w:val="17"/>
          <w:lang w:eastAsia="en-GB"/>
        </w:rPr>
        <w:t>Bilaterial research projects</w:t>
      </w:r>
      <w:r w:rsidRPr="00E95AD0">
        <w:rPr>
          <w:rFonts w:ascii="Verdana" w:eastAsia="Times New Roman" w:hAnsi="Verdana" w:cs="Times New Roman"/>
          <w:color w:val="656565"/>
          <w:sz w:val="17"/>
          <w:szCs w:val="17"/>
          <w:lang w:eastAsia="en-GB"/>
        </w:rPr>
        <w:t>:</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Austria: Applied Geomorphological Mapping Hintere Bregenzerwald.</w:t>
      </w:r>
      <w:r w:rsidRPr="009E3368">
        <w:rPr>
          <w:rFonts w:eastAsia="Times New Roman" w:cs="Times New Roman"/>
          <w:color w:val="656565"/>
          <w:sz w:val="20"/>
          <w:szCs w:val="20"/>
          <w:lang w:eastAsia="en-GB"/>
        </w:rPr>
        <w:t> As part of the MSc a mapping project of 12 geomorphological map sheets was carried out together with A.C. Seijmonsbergen. Each map at 1:10,000 scale had two overlay maps: geotechnical and natural hazards.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Austria: Geotopen Inventar Vorarlberg. </w:t>
      </w:r>
      <w:r w:rsidRPr="009E3368">
        <w:rPr>
          <w:rFonts w:eastAsia="Times New Roman" w:cs="Times New Roman"/>
          <w:color w:val="656565"/>
          <w:sz w:val="20"/>
          <w:szCs w:val="20"/>
          <w:lang w:eastAsia="en-GB"/>
        </w:rPr>
        <w:t>Collaboration of the University of Amsterdam with the Vorarlberger Naturschau (Inatura, Dornbirn) resulted in one of the first inventories of geomorphologically important geotopes in Austria.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Switzerland: Landslide hazard assessment in Sant-Gallen</w:t>
      </w:r>
      <w:r w:rsidRPr="009E3368">
        <w:rPr>
          <w:rFonts w:eastAsia="Times New Roman" w:cs="Times New Roman"/>
          <w:color w:val="656565"/>
          <w:sz w:val="20"/>
          <w:szCs w:val="20"/>
          <w:lang w:eastAsia="en-GB"/>
        </w:rPr>
        <w:t>. Collaboration between the University of Amsterdam and the Wildbachverbauung in Sankt Gallen: several project were carried out on detailed applied geomorphological mapping in 1986-1988.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Colombia: Landslide susceptility and hazard assessment in Manizales</w:t>
      </w:r>
      <w:r w:rsidRPr="009E3368">
        <w:rPr>
          <w:rFonts w:eastAsia="Times New Roman" w:cs="Times New Roman"/>
          <w:color w:val="656565"/>
          <w:sz w:val="20"/>
          <w:szCs w:val="20"/>
          <w:lang w:eastAsia="en-GB"/>
        </w:rPr>
        <w:t>. Collaboration between ITC and the Instituto Geografica Agustin Codazzi (IGAC) in Bogota, Colombia. Linked to PhD of Cees van Westen and Mark Terlien, and to capacity building in IGAC.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China: Coalfire impact on landslides and subsidence</w:t>
      </w:r>
      <w:r w:rsidRPr="009E3368">
        <w:rPr>
          <w:rFonts w:eastAsia="Times New Roman" w:cs="Times New Roman"/>
          <w:color w:val="656565"/>
          <w:sz w:val="20"/>
          <w:szCs w:val="20"/>
          <w:lang w:eastAsia="en-GB"/>
        </w:rPr>
        <w:t>. Research project funded by Netherlands Government and EU on mitigating the impact of spontaneous coalfire combustion in Ninxia province.</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Philippines: Volcanic hazard assessment in Pinatubo and Mayon.</w:t>
      </w:r>
      <w:r w:rsidRPr="009E3368">
        <w:rPr>
          <w:rFonts w:eastAsia="Times New Roman" w:cs="Times New Roman"/>
          <w:color w:val="656565"/>
          <w:sz w:val="20"/>
          <w:szCs w:val="20"/>
          <w:lang w:eastAsia="en-GB"/>
        </w:rPr>
        <w:t> Collaboration with PHIVOLCS on post-volcanic debris flows modelling at Mount Pinatubo, resulting in the PhD of Arturo Daag. Volcanic hazard assessment of Mayon volcano with Arlene Dayao of DMG.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 xml:space="preserve">Cuba: National scale landslide risk </w:t>
      </w:r>
      <w:r w:rsidR="003F1BD3" w:rsidRPr="009E3368">
        <w:rPr>
          <w:rFonts w:eastAsia="Times New Roman" w:cs="Times New Roman"/>
          <w:b/>
          <w:bCs/>
          <w:color w:val="656565"/>
          <w:sz w:val="20"/>
          <w:szCs w:val="20"/>
          <w:lang w:eastAsia="en-GB"/>
        </w:rPr>
        <w:t>assessment</w:t>
      </w:r>
      <w:r w:rsidR="003F1BD3">
        <w:rPr>
          <w:rFonts w:eastAsia="Times New Roman" w:cs="Times New Roman"/>
          <w:b/>
          <w:bCs/>
          <w:color w:val="656565"/>
          <w:sz w:val="20"/>
          <w:szCs w:val="20"/>
          <w:lang w:eastAsia="en-GB"/>
        </w:rPr>
        <w:t>.</w:t>
      </w:r>
      <w:r w:rsidRPr="009E3368">
        <w:rPr>
          <w:rFonts w:eastAsia="Times New Roman" w:cs="Times New Roman"/>
          <w:color w:val="656565"/>
          <w:sz w:val="20"/>
          <w:szCs w:val="20"/>
          <w:lang w:eastAsia="en-GB"/>
        </w:rPr>
        <w:t xml:space="preserve"> This work was centred around the PhD research of Enrique Castellanos (now director IGP in Cuba). Methods were developed for landslide hazard and risk assessment at national, provincial, municipal and local scale.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Nepal: Seismic hazard and risk assessment in Kathmandu valley</w:t>
      </w:r>
      <w:r w:rsidRPr="009E3368">
        <w:rPr>
          <w:rFonts w:eastAsia="Times New Roman" w:cs="Times New Roman"/>
          <w:color w:val="656565"/>
          <w:sz w:val="20"/>
          <w:szCs w:val="20"/>
          <w:lang w:eastAsia="en-GB"/>
        </w:rPr>
        <w:t>. Collaboration with the International Centre for Integrated Mountain Development (ICIMOD), the Nepalese Society on Earthquake Technology (NSET) , the Department of Mines and Geology, and Lalitpur Sub-Metropolitan Office. Modelling of soft sediments in Kathmandu velley, liquefaction hazard assessment, building characterization, seismic risk assessment, improvement of building permit system.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Peru: Volcanic hazard assessment in Arequipa</w:t>
      </w:r>
      <w:r w:rsidRPr="009E3368">
        <w:rPr>
          <w:rFonts w:eastAsia="Times New Roman" w:cs="Times New Roman"/>
          <w:color w:val="656565"/>
          <w:sz w:val="20"/>
          <w:szCs w:val="20"/>
          <w:lang w:eastAsia="en-GB"/>
        </w:rPr>
        <w:t>. Collaboration with Prof. Thouret (University of Clermont Ferrand), Mike Sheridan, and Ruben Vargas Franco.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 xml:space="preserve">India: Landslide hazard and risk </w:t>
      </w:r>
      <w:r w:rsidR="003F1BD3" w:rsidRPr="009E3368">
        <w:rPr>
          <w:rFonts w:eastAsia="Times New Roman" w:cs="Times New Roman"/>
          <w:b/>
          <w:bCs/>
          <w:color w:val="656565"/>
          <w:sz w:val="20"/>
          <w:szCs w:val="20"/>
          <w:lang w:eastAsia="en-GB"/>
        </w:rPr>
        <w:t xml:space="preserve">assessment. </w:t>
      </w:r>
      <w:r w:rsidRPr="009E3368">
        <w:rPr>
          <w:rFonts w:eastAsia="Times New Roman" w:cs="Times New Roman"/>
          <w:color w:val="656565"/>
          <w:sz w:val="20"/>
          <w:szCs w:val="20"/>
          <w:lang w:eastAsia="en-GB"/>
        </w:rPr>
        <w:t>Four year collaboration project with the Geological Survey of India (GSI), the National Remote Sensing Agency (NRSA, DoS)  and the Italian CNR-IRPI on the development of landslide inventory, susceptibility, hazard and risk assessment methods appropriate for India. Resulting in four PhD thesises of Sekhar Lujose Kuriase, Tapas Ranjan Martha, Saibal Ghosh and Pankaj Jaiswal.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China: Earthquake-induced landslide hazard assessment in Sichuan province</w:t>
      </w:r>
      <w:r w:rsidRPr="009E3368">
        <w:rPr>
          <w:rFonts w:eastAsia="Times New Roman" w:cs="Times New Roman"/>
          <w:color w:val="656565"/>
          <w:sz w:val="20"/>
          <w:szCs w:val="20"/>
          <w:lang w:eastAsia="en-GB"/>
        </w:rPr>
        <w:t xml:space="preserve">. Close collaboration with the State Key Laboratory of Geohazard Prevention (SKLGP), of the Chengdu Technical University (CDUT), resulting </w:t>
      </w:r>
      <w:r w:rsidRPr="009E3368">
        <w:rPr>
          <w:rFonts w:eastAsia="Times New Roman" w:cs="Times New Roman"/>
          <w:color w:val="656565"/>
          <w:sz w:val="20"/>
          <w:szCs w:val="20"/>
          <w:lang w:eastAsia="en-GB"/>
        </w:rPr>
        <w:lastRenderedPageBreak/>
        <w:t>in PhD thesis of Tolga Gorum and Xuanmei Fan, and ongoing work by Chengxiao Tang. Also resulting in the Wenchuan-Earthquake Geohazards Atlas and numerous publications.  </w:t>
      </w:r>
    </w:p>
    <w:p w:rsidR="00E95AD0" w:rsidRPr="009E3368" w:rsidRDefault="00E95AD0" w:rsidP="00E95AD0">
      <w:pPr>
        <w:numPr>
          <w:ilvl w:val="0"/>
          <w:numId w:val="7"/>
        </w:numPr>
        <w:shd w:val="clear" w:color="auto" w:fill="FFFFFF" w:themeFill="background1"/>
        <w:spacing w:before="100" w:beforeAutospacing="1" w:after="100" w:afterAutospacing="1" w:line="240" w:lineRule="auto"/>
        <w:ind w:left="0"/>
        <w:rPr>
          <w:rFonts w:eastAsia="Times New Roman" w:cs="Times New Roman"/>
          <w:color w:val="656565"/>
          <w:sz w:val="20"/>
          <w:szCs w:val="20"/>
          <w:lang w:eastAsia="en-GB"/>
        </w:rPr>
      </w:pPr>
      <w:r w:rsidRPr="009E3368">
        <w:rPr>
          <w:rFonts w:eastAsia="Times New Roman" w:cs="Times New Roman"/>
          <w:b/>
          <w:bCs/>
          <w:color w:val="656565"/>
          <w:sz w:val="20"/>
          <w:szCs w:val="20"/>
          <w:lang w:eastAsia="en-GB"/>
        </w:rPr>
        <w:t xml:space="preserve">Malyasia: Use of LiDAR for landslide hazard and risk </w:t>
      </w:r>
      <w:r w:rsidR="003F1BD3" w:rsidRPr="009E3368">
        <w:rPr>
          <w:rFonts w:eastAsia="Times New Roman" w:cs="Times New Roman"/>
          <w:b/>
          <w:bCs/>
          <w:color w:val="656565"/>
          <w:sz w:val="20"/>
          <w:szCs w:val="20"/>
          <w:lang w:eastAsia="en-GB"/>
        </w:rPr>
        <w:t xml:space="preserve">assessment. </w:t>
      </w:r>
      <w:r w:rsidRPr="009E3368">
        <w:rPr>
          <w:rFonts w:eastAsia="Times New Roman" w:cs="Times New Roman"/>
          <w:color w:val="656565"/>
          <w:sz w:val="20"/>
          <w:szCs w:val="20"/>
          <w:lang w:eastAsia="en-GB"/>
        </w:rPr>
        <w:t>Collaboration with the Universiti Teknologi Malaysia, and JMG on the application of LiDAR data to landslide inventory mapping, hazard and risk assessment. This resulted in the PhD of Khammarul Razak. </w:t>
      </w:r>
    </w:p>
    <w:p w:rsidR="007134F8" w:rsidRPr="007134F8" w:rsidRDefault="00E95AD0" w:rsidP="007134F8">
      <w:pPr>
        <w:numPr>
          <w:ilvl w:val="0"/>
          <w:numId w:val="7"/>
        </w:numPr>
        <w:shd w:val="clear" w:color="auto" w:fill="FFFFFF" w:themeFill="background1"/>
        <w:spacing w:before="100" w:beforeAutospacing="1" w:after="100" w:afterAutospacing="1" w:line="240" w:lineRule="auto"/>
        <w:ind w:left="0"/>
        <w:rPr>
          <w:rFonts w:ascii="Verdana" w:eastAsia="Times New Roman" w:hAnsi="Verdana" w:cs="Times New Roman"/>
          <w:color w:val="656565"/>
          <w:sz w:val="17"/>
          <w:szCs w:val="17"/>
          <w:lang w:eastAsia="en-GB"/>
        </w:rPr>
      </w:pPr>
      <w:r w:rsidRPr="009E3368">
        <w:rPr>
          <w:rFonts w:eastAsia="Times New Roman" w:cs="Times New Roman"/>
          <w:b/>
          <w:bCs/>
          <w:color w:val="656565"/>
          <w:sz w:val="20"/>
          <w:szCs w:val="20"/>
          <w:lang w:eastAsia="en-GB"/>
        </w:rPr>
        <w:t>India: Technological hazard and risk assessment in Haldia</w:t>
      </w:r>
      <w:r w:rsidRPr="009E3368">
        <w:rPr>
          <w:rFonts w:eastAsia="Times New Roman" w:cs="Times New Roman"/>
          <w:color w:val="656565"/>
          <w:sz w:val="20"/>
          <w:szCs w:val="20"/>
          <w:lang w:eastAsia="en-GB"/>
        </w:rPr>
        <w:t>. This research resulted from an EU project with the Indian Chamber of Commerce in Kolkata and the EU Joint Research Centre in Ispra, Italy. Two PhD researchers: Anandita Sengupta and Debanjan Bandyopadhyay (December 2016)</w:t>
      </w:r>
    </w:p>
    <w:p w:rsidR="00E95AD0" w:rsidRPr="00E95AD0" w:rsidRDefault="00E95AD0" w:rsidP="00E95AD0">
      <w:pPr>
        <w:shd w:val="clear" w:color="auto" w:fill="FFFFFF" w:themeFill="background1"/>
        <w:spacing w:after="0" w:line="240" w:lineRule="auto"/>
        <w:rPr>
          <w:rFonts w:ascii="Verdana" w:eastAsia="Times New Roman" w:hAnsi="Verdana" w:cs="Times New Roman"/>
          <w:color w:val="656565"/>
          <w:sz w:val="17"/>
          <w:szCs w:val="17"/>
          <w:lang w:eastAsia="en-GB"/>
        </w:rPr>
      </w:pPr>
      <w:r w:rsidRPr="00E95AD0">
        <w:rPr>
          <w:rFonts w:ascii="Verdana" w:eastAsia="Times New Roman" w:hAnsi="Verdana" w:cs="Times New Roman"/>
          <w:color w:val="656565"/>
          <w:sz w:val="17"/>
          <w:szCs w:val="17"/>
          <w:lang w:eastAsia="en-GB"/>
        </w:rPr>
        <w:t> </w:t>
      </w:r>
    </w:p>
    <w:p w:rsidR="00E95AD0" w:rsidRDefault="0052115C"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t>PhD thesi</w:t>
      </w:r>
      <w:r w:rsidR="00E95AD0">
        <w:rPr>
          <w:rFonts w:ascii="Georgia" w:eastAsia="Times New Roman" w:hAnsi="Georgia" w:cs="Times New Roman"/>
          <w:color w:val="656565"/>
          <w:sz w:val="36"/>
          <w:szCs w:val="36"/>
          <w:lang w:eastAsia="en-GB"/>
        </w:rPr>
        <w:t>s</w:t>
      </w:r>
      <w:r>
        <w:rPr>
          <w:rFonts w:ascii="Georgia" w:eastAsia="Times New Roman" w:hAnsi="Georgia" w:cs="Times New Roman"/>
          <w:color w:val="656565"/>
          <w:sz w:val="36"/>
          <w:szCs w:val="36"/>
          <w:lang w:eastAsia="en-GB"/>
        </w:rPr>
        <w:t xml:space="preserve"> supervision</w:t>
      </w:r>
    </w:p>
    <w:p w:rsidR="00CB7DFC" w:rsidRDefault="00CB7DFC" w:rsidP="0052115C">
      <w:pPr>
        <w:shd w:val="clear" w:color="auto" w:fill="FFFFFF" w:themeFill="background1"/>
        <w:spacing w:after="0" w:line="312" w:lineRule="atLeast"/>
        <w:ind w:hanging="284"/>
        <w:outlineLvl w:val="2"/>
        <w:rPr>
          <w:rFonts w:ascii="Georgia" w:eastAsia="Times New Roman" w:hAnsi="Georgia" w:cs="Times New Roman"/>
          <w:color w:val="656565"/>
          <w:sz w:val="36"/>
          <w:szCs w:val="36"/>
          <w:lang w:eastAsia="en-GB"/>
        </w:rPr>
      </w:pPr>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Turkington, T.A.R., Jetten, V.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Ettema, J. (assistant promoter)  (2016) Changing flood and landslide hazard : a meteorological perspective. Enschede, University of Twente Faculty of Geo-Information and Earth Observation (ITC), 2016. ITC Dissertation 288, ISBN: 978-90-365-4193-0.</w:t>
      </w:r>
      <w:hyperlink r:id="rId139"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Razak, K.A., de Jong, S.M. (promoter) , Jetten, V.G.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(co-promoter) and Straatsma, M.W. (co-promoter)  (2014) Airborne laser scanning for forested landslides investigation in temperate and tropical environments. Enschede, University of Twente Faculty of Geo-Information and Earth Observation (ITC), 2014. ITC Dissertation 244, ISBN: 978-90-365-3625-7. </w:t>
      </w:r>
      <w:hyperlink r:id="rId140"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Gorum, T., van der Meer, F.D.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van der Meijde, M. (assistant promoter)  (2013) Towards a better understanding of earthquake triggered landslides : an analysis of the size, distribution pattern and characteristics of coseismic landslides in different tectonic and geomorphic environments. Enschede, University of Twente Faculty of Geo-Information and Earth Observation (ITC), 2013. ITC Dissertation 235, ISBN: 978-90-6164-363-0. </w:t>
      </w:r>
      <w:hyperlink r:id="rId141"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Fan, X., Jetten, V.G. (promoter)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(2013) Understanding the causes and effects of earthquake - induced landslide dams. Enschede, University of Twente Faculty of Geo-Information and Earth Observation (ITC), 2013. ITC Dissertation 233, ISBN: 978-90-6164-361-6. </w:t>
      </w:r>
      <w:hyperlink r:id="rId142"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Quan Luna, B., Jetten, V.G.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van Asch, Th.W.J. (assistant promoter)  (2012) Dynamic numerical run - out modelling for quantitative landslide risk assessment. Enschede, University of Twente Faculty of Geo-Information and Earth Observation (ITC), 2012. ITC Dissertation 206, ISBN: 978-90-6164-330-2. </w:t>
      </w:r>
      <w:hyperlink r:id="rId143"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Martha, T.R., Jetten, V.G.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Kerle, N. (assistant promoter)  (2011) Detection of landslides by object - oriented image analysis. Enschede, University of Twente Faculty of Geo-Information and Earth Observation (ITC), 2011. ITC Dissertation 189, ISBN: 978-90-6164-309-8. </w:t>
      </w:r>
      <w:hyperlink r:id="rId144"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Jetten, V.G.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Carranza, E.J.M. (assistant promoter)  (2011) Knowledge guided empirical prediction of landslide hazard. Enschede, University of Twente Faculty of Geo-Information and Earth Observation (ITC), 2011. ITC Dissertation 190, ISBN: 978-90-6164-310-4. </w:t>
      </w:r>
      <w:hyperlink r:id="rId145"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Jetten, V.G.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(assistant promoter) and Ayyasami, K. (assistant promoter)  (2011) Landslide risk quantification along transportation corridors based on historical information. Enschede, University of Twente Faculty of Geo-Information and Earth Observation (ITC), 2011. ITC Dissertation 191, ISBN: 978-90-6164-311-1.</w:t>
      </w:r>
      <w:hyperlink r:id="rId146"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Kuriakose, S.L., Jetten, V.G. (promoter) , de Jong, S.M.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(co-promoter) and van Beek, L.P.H. (co-promoter)  (2010) Physically - based dynamic modelling of the effect of land use changes on shallow landslide initiation in the Western Ghats of Kerala, India. Enschede, University of Twente Faculty of Geo-Information and Earth Observation (ITC), 2010. ITC Dissertation 178, ISBN: 978-90-6164-298-5.</w:t>
      </w:r>
      <w:hyperlink r:id="rId147"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48"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Botero Fernandez, V., Ottens, H.F.L.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(co-promoter) and Sliuzas, R.V. (co-promoter)  (2009) Geo - information for measuring vulnerability to earthquakes : a fitness for use approach. Enschede, Utrecht, ITC, University of Utrecht, 2009. ITC Dissertation 158, ISBN: 978-90-6164-272-5. </w:t>
      </w:r>
      <w:hyperlink r:id="rId149"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Peters Guarin, G., Frerks, G.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xml:space="preserve"> (co-promoter) and de Man, W.H.E. (co-promoter)  (2008) Integrating local knowledge into GIS based flood risk assessment, Naga city, The Philippines. </w:t>
      </w:r>
      <w:r w:rsidRPr="00E95AD0">
        <w:rPr>
          <w:rFonts w:eastAsia="Times New Roman" w:cs="Times New Roman"/>
          <w:color w:val="656565"/>
          <w:sz w:val="20"/>
          <w:szCs w:val="20"/>
          <w:lang w:eastAsia="en-GB"/>
        </w:rPr>
        <w:lastRenderedPageBreak/>
        <w:t>Wageningen, Enschede, Wageningen University, ITC, 2008. ITC Dissertation 157, ISBN: 978-90-8585-295-7. </w:t>
      </w:r>
      <w:hyperlink r:id="rId150"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Castellanos Abella, E.A., de Jong, S.M. (promoter)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(co-promoter) and van Asch, Th.W.J. (co-promoter)  (2008) Multi - scale landslide risk assessment in Cuba. Enschede, Utrecht, ITC, University of Utrecht, 2008. ITC Dissertation 154, ISBN: 978-90-6164-268-8. </w:t>
      </w:r>
      <w:hyperlink r:id="rId151"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color w:val="656565"/>
          <w:sz w:val="20"/>
          <w:szCs w:val="20"/>
          <w:lang w:eastAsia="en-GB"/>
        </w:rPr>
        <w:t>Daag, A.S., Terwindt, J.H.J. (promoter) , Nossin, J.J. (promoter) , van Asch, Th.W.J. (promoter)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(promoter)  (2003) Modelling the erosion of the pyroclastic flow deposits and the occurrences of Lahars at Mt. Pinatubo, Philippines. Enschede, ITC, 2003. ITC Dissertation 104, ISBN: 90-6164-218-3. </w:t>
      </w:r>
      <w:hyperlink r:id="rId152" w:tgtFrame="_blank" w:history="1">
        <w:r w:rsidRPr="00E95AD0">
          <w:rPr>
            <w:rFonts w:eastAsia="Times New Roman" w:cs="Times New Roman"/>
            <w:color w:val="D21034"/>
            <w:sz w:val="20"/>
            <w:szCs w:val="20"/>
            <w:lang w:eastAsia="en-GB"/>
          </w:rPr>
          <w:t>Full text</w:t>
        </w:r>
      </w:hyperlink>
    </w:p>
    <w:p w:rsidR="00E95AD0" w:rsidRPr="00E95AD0" w:rsidRDefault="00E95AD0" w:rsidP="0052115C">
      <w:pPr>
        <w:pStyle w:val="ListParagraph"/>
        <w:numPr>
          <w:ilvl w:val="0"/>
          <w:numId w:val="15"/>
        </w:numPr>
        <w:shd w:val="clear" w:color="auto" w:fill="FFFFFF"/>
        <w:spacing w:after="0" w:line="240" w:lineRule="auto"/>
        <w:ind w:left="0" w:hanging="284"/>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Price, D.G. (promoter) and Rengers, N. (promoter)  (1993) Application of geographic information systems to landslide hazard zonation. Enschede, ITC, 1993. ITC Dissertation 13, ITC Publication 15, ISBN: 90-6164-078-4. </w:t>
      </w:r>
      <w:hyperlink r:id="rId153" w:tgtFrame="_blank" w:history="1">
        <w:r w:rsidRPr="00E95AD0">
          <w:rPr>
            <w:rFonts w:eastAsia="Times New Roman" w:cs="Times New Roman"/>
            <w:color w:val="D21034"/>
            <w:sz w:val="20"/>
            <w:szCs w:val="20"/>
            <w:lang w:eastAsia="en-GB"/>
          </w:rPr>
          <w:t>Full text</w:t>
        </w:r>
      </w:hyperlink>
    </w:p>
    <w:p w:rsidR="00E95AD0" w:rsidRDefault="00E95AD0">
      <w:pPr>
        <w:rPr>
          <w:rFonts w:ascii="Georgia" w:eastAsia="Times New Roman" w:hAnsi="Georgia" w:cs="Times New Roman"/>
          <w:color w:val="656565"/>
          <w:sz w:val="36"/>
          <w:szCs w:val="36"/>
          <w:lang w:eastAsia="en-GB"/>
        </w:rPr>
      </w:pPr>
    </w:p>
    <w:p w:rsidR="008C4E70" w:rsidRDefault="008C4E70"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t xml:space="preserve">External PhD evaluation </w:t>
      </w:r>
    </w:p>
    <w:p w:rsidR="003F1BD3" w:rsidRDefault="003F1BD3"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Diana Maria Contreras Mojica. </w:t>
      </w:r>
      <w:r w:rsidR="00594837">
        <w:rPr>
          <w:rFonts w:eastAsia="Times New Roman" w:cs="Times New Roman"/>
          <w:color w:val="656565"/>
          <w:sz w:val="20"/>
          <w:szCs w:val="20"/>
          <w:lang w:eastAsia="en-GB"/>
        </w:rPr>
        <w:t xml:space="preserve">Spatial Indicators of Recovery after Earthquakes. Paris-Lodron University Salzburg. </w:t>
      </w:r>
    </w:p>
    <w:p w:rsid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3F1BD3">
        <w:rPr>
          <w:rFonts w:eastAsia="Times New Roman" w:cs="Times New Roman"/>
          <w:color w:val="656565"/>
          <w:sz w:val="20"/>
          <w:szCs w:val="20"/>
          <w:lang w:eastAsia="en-GB"/>
        </w:rPr>
        <w:t>2015:</w:t>
      </w:r>
      <w:r w:rsidR="003F1BD3" w:rsidRPr="003F1BD3">
        <w:rPr>
          <w:rFonts w:eastAsia="Times New Roman" w:cs="Times New Roman"/>
          <w:color w:val="656565"/>
          <w:sz w:val="20"/>
          <w:szCs w:val="20"/>
          <w:lang w:eastAsia="en-GB"/>
        </w:rPr>
        <w:t xml:space="preserve"> Ziga Malek. “Combining participatory and geospatial modelling to generate spatially explicit land change scenarios applied to European mountain areas: Italian Alps and Romanian Carpathians “</w:t>
      </w:r>
      <w:r w:rsidR="003F1BD3">
        <w:rPr>
          <w:rFonts w:eastAsia="Times New Roman" w:cs="Times New Roman"/>
          <w:color w:val="656565"/>
          <w:sz w:val="20"/>
          <w:szCs w:val="20"/>
          <w:lang w:eastAsia="en-GB"/>
        </w:rPr>
        <w:t xml:space="preserve">. University of Vienna. </w:t>
      </w:r>
    </w:p>
    <w:p w:rsidR="003D2CBF" w:rsidRDefault="003D2CBF"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Madan Mohan Rout. </w:t>
      </w:r>
      <w:r w:rsidRPr="003D2CBF">
        <w:rPr>
          <w:rFonts w:eastAsia="Times New Roman" w:cs="Times New Roman"/>
          <w:color w:val="656565"/>
          <w:sz w:val="20"/>
          <w:szCs w:val="20"/>
          <w:lang w:eastAsia="en-GB"/>
        </w:rPr>
        <w:t xml:space="preserve">Probabilistic </w:t>
      </w:r>
      <w:r>
        <w:rPr>
          <w:rFonts w:eastAsia="Times New Roman" w:cs="Times New Roman"/>
          <w:color w:val="656565"/>
          <w:sz w:val="20"/>
          <w:szCs w:val="20"/>
          <w:lang w:eastAsia="en-GB"/>
        </w:rPr>
        <w:t>S</w:t>
      </w:r>
      <w:r w:rsidRPr="003D2CBF">
        <w:rPr>
          <w:rFonts w:eastAsia="Times New Roman" w:cs="Times New Roman"/>
          <w:color w:val="656565"/>
          <w:sz w:val="20"/>
          <w:szCs w:val="20"/>
          <w:lang w:eastAsia="en-GB"/>
        </w:rPr>
        <w:t xml:space="preserve">eismic </w:t>
      </w:r>
      <w:r>
        <w:rPr>
          <w:rFonts w:eastAsia="Times New Roman" w:cs="Times New Roman"/>
          <w:color w:val="656565"/>
          <w:sz w:val="20"/>
          <w:szCs w:val="20"/>
          <w:lang w:eastAsia="en-GB"/>
        </w:rPr>
        <w:t>H</w:t>
      </w:r>
      <w:r w:rsidRPr="003D2CBF">
        <w:rPr>
          <w:rFonts w:eastAsia="Times New Roman" w:cs="Times New Roman"/>
          <w:color w:val="656565"/>
          <w:sz w:val="20"/>
          <w:szCs w:val="20"/>
          <w:lang w:eastAsia="en-GB"/>
        </w:rPr>
        <w:t xml:space="preserve">azard </w:t>
      </w:r>
      <w:r>
        <w:rPr>
          <w:rFonts w:eastAsia="Times New Roman" w:cs="Times New Roman"/>
          <w:color w:val="656565"/>
          <w:sz w:val="20"/>
          <w:szCs w:val="20"/>
          <w:lang w:eastAsia="en-GB"/>
        </w:rPr>
        <w:t>A</w:t>
      </w:r>
      <w:r w:rsidRPr="003D2CBF">
        <w:rPr>
          <w:rFonts w:eastAsia="Times New Roman" w:cs="Times New Roman"/>
          <w:color w:val="656565"/>
          <w:sz w:val="20"/>
          <w:szCs w:val="20"/>
          <w:lang w:eastAsia="en-GB"/>
        </w:rPr>
        <w:t xml:space="preserve">ssessment of </w:t>
      </w:r>
      <w:r>
        <w:rPr>
          <w:rFonts w:eastAsia="Times New Roman" w:cs="Times New Roman"/>
          <w:color w:val="656565"/>
          <w:sz w:val="20"/>
          <w:szCs w:val="20"/>
          <w:lang w:eastAsia="en-GB"/>
        </w:rPr>
        <w:t>N</w:t>
      </w:r>
      <w:r w:rsidRPr="003D2CBF">
        <w:rPr>
          <w:rFonts w:eastAsia="Times New Roman" w:cs="Times New Roman"/>
          <w:color w:val="656565"/>
          <w:sz w:val="20"/>
          <w:szCs w:val="20"/>
          <w:lang w:eastAsia="en-GB"/>
        </w:rPr>
        <w:t xml:space="preserve">orthwest and </w:t>
      </w:r>
      <w:r>
        <w:rPr>
          <w:rFonts w:eastAsia="Times New Roman" w:cs="Times New Roman"/>
          <w:color w:val="656565"/>
          <w:sz w:val="20"/>
          <w:szCs w:val="20"/>
          <w:lang w:eastAsia="en-GB"/>
        </w:rPr>
        <w:t>C</w:t>
      </w:r>
      <w:r w:rsidRPr="003D2CBF">
        <w:rPr>
          <w:rFonts w:eastAsia="Times New Roman" w:cs="Times New Roman"/>
          <w:color w:val="656565"/>
          <w:sz w:val="20"/>
          <w:szCs w:val="20"/>
          <w:lang w:eastAsia="en-GB"/>
        </w:rPr>
        <w:t xml:space="preserve">entral </w:t>
      </w:r>
      <w:r>
        <w:rPr>
          <w:rFonts w:eastAsia="Times New Roman" w:cs="Times New Roman"/>
          <w:color w:val="656565"/>
          <w:sz w:val="20"/>
          <w:szCs w:val="20"/>
          <w:lang w:eastAsia="en-GB"/>
        </w:rPr>
        <w:t>H</w:t>
      </w:r>
      <w:r w:rsidRPr="003D2CBF">
        <w:rPr>
          <w:rFonts w:eastAsia="Times New Roman" w:cs="Times New Roman"/>
          <w:color w:val="656565"/>
          <w:sz w:val="20"/>
          <w:szCs w:val="20"/>
          <w:lang w:eastAsia="en-GB"/>
        </w:rPr>
        <w:t>imalayan region</w:t>
      </w:r>
      <w:r>
        <w:rPr>
          <w:rFonts w:eastAsia="Times New Roman" w:cs="Times New Roman"/>
          <w:color w:val="656565"/>
          <w:sz w:val="20"/>
          <w:szCs w:val="20"/>
          <w:lang w:eastAsia="en-GB"/>
        </w:rPr>
        <w:t>. Indian Institute of Technology, Roorkee, India</w:t>
      </w:r>
    </w:p>
    <w:p w:rsidR="009639C3" w:rsidRPr="003F1BD3" w:rsidRDefault="009639C3"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w:t>
      </w:r>
      <w:r w:rsidRPr="009639C3">
        <w:rPr>
          <w:rFonts w:eastAsia="Times New Roman" w:cs="Times New Roman"/>
          <w:color w:val="656565"/>
          <w:sz w:val="20"/>
          <w:szCs w:val="20"/>
          <w:lang w:eastAsia="en-GB"/>
        </w:rPr>
        <w:t>Elias Garcia Urquia</w:t>
      </w:r>
      <w:r>
        <w:rPr>
          <w:rFonts w:eastAsia="Times New Roman" w:cs="Times New Roman"/>
          <w:color w:val="656565"/>
          <w:sz w:val="20"/>
          <w:szCs w:val="20"/>
          <w:lang w:eastAsia="en-GB"/>
        </w:rPr>
        <w:t xml:space="preserve">. </w:t>
      </w:r>
      <w:r w:rsidRPr="009639C3">
        <w:rPr>
          <w:rFonts w:eastAsia="Times New Roman" w:cs="Times New Roman"/>
          <w:color w:val="656565"/>
          <w:sz w:val="20"/>
          <w:szCs w:val="20"/>
          <w:lang w:eastAsia="en-GB"/>
        </w:rPr>
        <w:t>Landslide hazard mapping using data derived from press archives: a case study for Tegucigalpa, Honduras</w:t>
      </w:r>
      <w:r>
        <w:rPr>
          <w:rFonts w:eastAsia="Times New Roman" w:cs="Times New Roman"/>
          <w:color w:val="656565"/>
          <w:sz w:val="20"/>
          <w:szCs w:val="20"/>
          <w:lang w:eastAsia="en-GB"/>
        </w:rPr>
        <w:t>. Uppsala University, Sweden</w:t>
      </w:r>
    </w:p>
    <w:p w:rsid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2014:</w:t>
      </w:r>
      <w:r w:rsidR="003F1BD3">
        <w:rPr>
          <w:rFonts w:eastAsia="Times New Roman" w:cs="Times New Roman"/>
          <w:color w:val="656565"/>
          <w:sz w:val="20"/>
          <w:szCs w:val="20"/>
          <w:lang w:eastAsia="en-GB"/>
        </w:rPr>
        <w:t xml:space="preserve"> </w:t>
      </w:r>
      <w:r w:rsidR="00594837">
        <w:rPr>
          <w:rFonts w:eastAsia="Times New Roman" w:cs="Times New Roman"/>
          <w:color w:val="656565"/>
          <w:sz w:val="20"/>
          <w:szCs w:val="20"/>
          <w:lang w:eastAsia="en-GB"/>
        </w:rPr>
        <w:t>K</w:t>
      </w:r>
      <w:r w:rsidR="00784DED">
        <w:rPr>
          <w:rFonts w:eastAsia="Times New Roman" w:cs="Times New Roman"/>
          <w:color w:val="656565"/>
          <w:sz w:val="20"/>
          <w:szCs w:val="20"/>
          <w:lang w:eastAsia="en-GB"/>
        </w:rPr>
        <w:t xml:space="preserve">eith </w:t>
      </w:r>
      <w:r w:rsidR="00594837">
        <w:rPr>
          <w:rFonts w:eastAsia="Times New Roman" w:cs="Times New Roman"/>
          <w:color w:val="656565"/>
          <w:sz w:val="20"/>
          <w:szCs w:val="20"/>
          <w:lang w:eastAsia="en-GB"/>
        </w:rPr>
        <w:t xml:space="preserve">Delenay. </w:t>
      </w:r>
      <w:r w:rsidR="00153964" w:rsidRPr="00153964">
        <w:rPr>
          <w:rFonts w:eastAsia="Times New Roman" w:cs="Times New Roman"/>
          <w:color w:val="656565"/>
          <w:sz w:val="20"/>
          <w:szCs w:val="20"/>
          <w:lang w:eastAsia="en-GB"/>
        </w:rPr>
        <w:t>Characterisation and Analysis of Catastrophic Landslides and Related Processes using Digital Cartographic Techniques</w:t>
      </w:r>
      <w:r w:rsidR="00153964">
        <w:rPr>
          <w:rFonts w:eastAsia="Times New Roman" w:cs="Times New Roman"/>
          <w:color w:val="656565"/>
          <w:sz w:val="20"/>
          <w:szCs w:val="20"/>
          <w:lang w:eastAsia="en-GB"/>
        </w:rPr>
        <w:t xml:space="preserve">, </w:t>
      </w:r>
      <w:r w:rsidR="00594837">
        <w:rPr>
          <w:rFonts w:eastAsia="Times New Roman" w:cs="Times New Roman"/>
          <w:color w:val="656565"/>
          <w:sz w:val="20"/>
          <w:szCs w:val="20"/>
          <w:lang w:eastAsia="en-GB"/>
        </w:rPr>
        <w:t xml:space="preserve">University of Waterloo, Canada. </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2012: Annelies Heijmans. Risky encounters. Institutions and interventions in response to recurrent disasters and confl</w:t>
      </w:r>
      <w:r w:rsidR="00594837">
        <w:rPr>
          <w:rFonts w:eastAsia="Times New Roman" w:cs="Times New Roman"/>
          <w:color w:val="656565"/>
          <w:sz w:val="20"/>
          <w:szCs w:val="20"/>
          <w:lang w:eastAsia="en-GB"/>
        </w:rPr>
        <w:t>i</w:t>
      </w:r>
      <w:r w:rsidRPr="008C4E70">
        <w:rPr>
          <w:rFonts w:eastAsia="Times New Roman" w:cs="Times New Roman"/>
          <w:color w:val="656565"/>
          <w:sz w:val="20"/>
          <w:szCs w:val="20"/>
          <w:lang w:eastAsia="en-GB"/>
        </w:rPr>
        <w:t>ct. Wageningen University, the Netherlands</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2011:</w:t>
      </w:r>
      <w:r>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 xml:space="preserve">Melanie Kappes. Multi-Hazard Risk Analyses: a Concept and its Implementation. University of Vienna, Austria. </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2011: Kim Martelli. The physical vulnerability of urban areas facing the threat of inundation from lahars and flash floods: application to the case study of Arequipa, Peru. Universite </w:t>
      </w:r>
      <w:r w:rsidR="00594837">
        <w:rPr>
          <w:rFonts w:eastAsia="Times New Roman" w:cs="Times New Roman"/>
          <w:color w:val="656565"/>
          <w:sz w:val="20"/>
          <w:szCs w:val="20"/>
          <w:lang w:eastAsia="en-GB"/>
        </w:rPr>
        <w:t>B</w:t>
      </w:r>
      <w:r w:rsidRPr="008C4E70">
        <w:rPr>
          <w:rFonts w:eastAsia="Times New Roman" w:cs="Times New Roman"/>
          <w:color w:val="656565"/>
          <w:sz w:val="20"/>
          <w:szCs w:val="20"/>
          <w:lang w:eastAsia="en-GB"/>
        </w:rPr>
        <w:t xml:space="preserve">laise </w:t>
      </w:r>
      <w:r w:rsidR="00594837">
        <w:rPr>
          <w:rFonts w:eastAsia="Times New Roman" w:cs="Times New Roman"/>
          <w:color w:val="656565"/>
          <w:sz w:val="20"/>
          <w:szCs w:val="20"/>
          <w:lang w:eastAsia="en-GB"/>
        </w:rPr>
        <w:t>P</w:t>
      </w:r>
      <w:r w:rsidRPr="008C4E70">
        <w:rPr>
          <w:rFonts w:eastAsia="Times New Roman" w:cs="Times New Roman"/>
          <w:color w:val="656565"/>
          <w:sz w:val="20"/>
          <w:szCs w:val="20"/>
          <w:lang w:eastAsia="en-GB"/>
        </w:rPr>
        <w:t xml:space="preserve">ascal - </w:t>
      </w:r>
      <w:r w:rsidR="00594837">
        <w:rPr>
          <w:rFonts w:eastAsia="Times New Roman" w:cs="Times New Roman"/>
          <w:color w:val="656565"/>
          <w:sz w:val="20"/>
          <w:szCs w:val="20"/>
          <w:lang w:eastAsia="en-GB"/>
        </w:rPr>
        <w:t>C</w:t>
      </w:r>
      <w:r w:rsidRPr="008C4E70">
        <w:rPr>
          <w:rFonts w:eastAsia="Times New Roman" w:cs="Times New Roman"/>
          <w:color w:val="656565"/>
          <w:sz w:val="20"/>
          <w:szCs w:val="20"/>
          <w:lang w:eastAsia="en-GB"/>
        </w:rPr>
        <w:t>lermont-</w:t>
      </w:r>
      <w:r w:rsidR="00594837">
        <w:rPr>
          <w:rFonts w:eastAsia="Times New Roman" w:cs="Times New Roman"/>
          <w:color w:val="656565"/>
          <w:sz w:val="20"/>
          <w:szCs w:val="20"/>
          <w:lang w:eastAsia="en-GB"/>
        </w:rPr>
        <w:t>F</w:t>
      </w:r>
      <w:r w:rsidRPr="008C4E70">
        <w:rPr>
          <w:rFonts w:eastAsia="Times New Roman" w:cs="Times New Roman"/>
          <w:color w:val="656565"/>
          <w:sz w:val="20"/>
          <w:szCs w:val="20"/>
          <w:lang w:eastAsia="en-GB"/>
        </w:rPr>
        <w:t>errand II, France..</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2009:</w:t>
      </w:r>
      <w:r w:rsidR="00594837">
        <w:rPr>
          <w:rFonts w:eastAsia="Times New Roman" w:cs="Times New Roman"/>
          <w:color w:val="656565"/>
          <w:sz w:val="20"/>
          <w:szCs w:val="20"/>
          <w:lang w:eastAsia="en-GB"/>
        </w:rPr>
        <w:t xml:space="preserve"> </w:t>
      </w:r>
      <w:r w:rsidR="00594837" w:rsidRPr="008C4E70">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Jose Cepeda. Characterisation and risk management of rainfall induced landslides. Faculty of mathematics and Natural Sciences, University of Oslo,</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2006: Le Thi Chau Ha. Remote sensing data integration for landslide susceptibility mapping in Vietnam. Faculty of Science, Agriculture &amp; Engineering, University of Newcastle upon Tyne, United Kingdom.</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2008: Graciela Devoli. A study on the distribution, characteristics, behaviou</w:t>
      </w:r>
      <w:r w:rsidR="00594837">
        <w:rPr>
          <w:rFonts w:eastAsia="Times New Roman" w:cs="Times New Roman"/>
          <w:color w:val="656565"/>
          <w:sz w:val="20"/>
          <w:szCs w:val="20"/>
          <w:lang w:eastAsia="en-GB"/>
        </w:rPr>
        <w:t>r</w:t>
      </w:r>
      <w:r w:rsidRPr="008C4E70">
        <w:rPr>
          <w:rFonts w:eastAsia="Times New Roman" w:cs="Times New Roman"/>
          <w:color w:val="656565"/>
          <w:sz w:val="20"/>
          <w:szCs w:val="20"/>
          <w:lang w:eastAsia="en-GB"/>
        </w:rPr>
        <w:t xml:space="preserve"> and triggering mechanisms of Nicaraguan landslides. Faculty of mathematics and Natural Sciences, University of Oslo, Norway.</w:t>
      </w:r>
    </w:p>
    <w:p w:rsidR="009B745C" w:rsidRPr="009B745C" w:rsidRDefault="009B745C" w:rsidP="009B74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9B745C">
        <w:rPr>
          <w:rFonts w:eastAsia="Times New Roman" w:cs="Times New Roman"/>
          <w:color w:val="656565"/>
          <w:sz w:val="20"/>
          <w:szCs w:val="20"/>
          <w:lang w:eastAsia="en-GB"/>
        </w:rPr>
        <w:t>2008: Bettina Neuhäuser. GIS-based Modelling of Landslide Susceptibility in the Flysch Zone of the Northern Vienna Forest</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2006: Marcus Gustavsson. Development of a detailed Geomorphological Mapping system and GIS Geodatabase in Sweden. University of Uppsala, Sweden.</w:t>
      </w:r>
    </w:p>
    <w:p w:rsidR="008C4E70" w:rsidRP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2001:</w:t>
      </w:r>
      <w:r w:rsidR="00594837">
        <w:rPr>
          <w:rFonts w:eastAsia="Times New Roman" w:cs="Times New Roman"/>
          <w:color w:val="656565"/>
          <w:sz w:val="20"/>
          <w:szCs w:val="20"/>
          <w:lang w:eastAsia="en-GB"/>
        </w:rPr>
        <w:t xml:space="preserve"> </w:t>
      </w:r>
      <w:r w:rsidRPr="008C4E70">
        <w:rPr>
          <w:rFonts w:eastAsia="Times New Roman" w:cs="Times New Roman"/>
          <w:color w:val="656565"/>
          <w:sz w:val="20"/>
          <w:szCs w:val="20"/>
          <w:lang w:eastAsia="en-GB"/>
        </w:rPr>
        <w:t>Nuria Santacana i Quintas. Analisis de la susceptibilidad del terreno a la formación de deslizamientos superficiales y grandes deslizaminetos mediate el uso de sistemas de Informacion Geografica. Aplicación a la cuenca alta del Rio Llobregat. Universidad Politecnica de Catalunya, Barcelona, Spain.</w:t>
      </w:r>
    </w:p>
    <w:p w:rsidR="008C4E70" w:rsidRDefault="008C4E70" w:rsidP="0052115C">
      <w:pPr>
        <w:pStyle w:val="ListParagraph"/>
        <w:numPr>
          <w:ilvl w:val="0"/>
          <w:numId w:val="19"/>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2001: Tomas Fernandez del Castillo. Cartografia, Analysis y modelado de la susceptibilidad a los movimientos de ladera en mazicos rocosos mediante SIG: Aplicación a diversos sectores del Sur de Provincia de Granada.Universidad de Granada, Spain.</w:t>
      </w:r>
    </w:p>
    <w:p w:rsidR="003F1BD3" w:rsidRPr="003F1BD3" w:rsidRDefault="003F1BD3" w:rsidP="003F1BD3">
      <w:pPr>
        <w:spacing w:after="0" w:line="240" w:lineRule="auto"/>
        <w:ind w:left="360"/>
        <w:rPr>
          <w:rFonts w:eastAsia="Times New Roman" w:cs="Times New Roman"/>
          <w:color w:val="656565"/>
          <w:sz w:val="20"/>
          <w:szCs w:val="20"/>
          <w:lang w:eastAsia="en-GB"/>
        </w:rPr>
      </w:pPr>
    </w:p>
    <w:p w:rsidR="00BD4E14" w:rsidRDefault="00BD4E14">
      <w:pPr>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br w:type="page"/>
      </w:r>
    </w:p>
    <w:p w:rsidR="00A6588E" w:rsidRDefault="00A6588E"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lastRenderedPageBreak/>
        <w:t>Organizational of scientific meetings and conferences</w:t>
      </w:r>
    </w:p>
    <w:p w:rsidR="00BD4E14" w:rsidRDefault="00BD4E14"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BD4E14" w:rsidRDefault="00BD4E14" w:rsidP="00BD4E14">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Organizer of the e</w:t>
      </w:r>
      <w:r w:rsidRPr="00BD4E14">
        <w:rPr>
          <w:rFonts w:eastAsia="Times New Roman" w:cs="Times New Roman"/>
          <w:color w:val="656565"/>
          <w:sz w:val="20"/>
          <w:szCs w:val="20"/>
          <w:lang w:eastAsia="en-GB"/>
        </w:rPr>
        <w:t xml:space="preserve">xecutive seminar: </w:t>
      </w:r>
      <w:hyperlink r:id="rId154" w:history="1">
        <w:r w:rsidRPr="00BD4E14">
          <w:rPr>
            <w:rStyle w:val="Hyperlink"/>
            <w:rFonts w:eastAsia="Times New Roman" w:cs="Times New Roman"/>
            <w:color w:val="FF0000"/>
            <w:sz w:val="20"/>
            <w:szCs w:val="20"/>
            <w:lang w:eastAsia="en-GB"/>
          </w:rPr>
          <w:t>Capacity Building in Disaster Geo-information Management in Developing Countries</w:t>
        </w:r>
      </w:hyperlink>
      <w:r w:rsidRPr="00BD4E14">
        <w:rPr>
          <w:rFonts w:eastAsia="Times New Roman" w:cs="Times New Roman"/>
          <w:color w:val="656565"/>
          <w:sz w:val="20"/>
          <w:szCs w:val="20"/>
          <w:lang w:eastAsia="en-GB"/>
        </w:rPr>
        <w:t>, 23-25 September 2009, ITC, Enschede, the Netherlands</w:t>
      </w:r>
      <w:r>
        <w:rPr>
          <w:rFonts w:eastAsia="Times New Roman" w:cs="Times New Roman"/>
          <w:color w:val="656565"/>
          <w:sz w:val="20"/>
          <w:szCs w:val="20"/>
          <w:lang w:eastAsia="en-GB"/>
        </w:rPr>
        <w:t xml:space="preserve">. </w:t>
      </w:r>
    </w:p>
    <w:p w:rsidR="00BD4E14" w:rsidRPr="00BD4E14" w:rsidRDefault="00BD4E14" w:rsidP="00BD4E14">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Organizer of </w:t>
      </w:r>
      <w:hyperlink r:id="rId155" w:history="1">
        <w:r w:rsidRPr="00BD4E14">
          <w:rPr>
            <w:rStyle w:val="Hyperlink"/>
            <w:rFonts w:eastAsia="Times New Roman" w:cs="Times New Roman"/>
            <w:color w:val="FF0000"/>
            <w:sz w:val="20"/>
            <w:szCs w:val="20"/>
            <w:lang w:eastAsia="en-GB"/>
          </w:rPr>
          <w:t>numerous workshops and training courses</w:t>
        </w:r>
        <w:r w:rsidRPr="00BD4E14">
          <w:rPr>
            <w:rStyle w:val="Hyperlink"/>
            <w:rFonts w:eastAsia="Times New Roman" w:cs="Times New Roman"/>
            <w:sz w:val="20"/>
            <w:szCs w:val="20"/>
            <w:lang w:eastAsia="en-GB"/>
          </w:rPr>
          <w:t xml:space="preserve"> </w:t>
        </w:r>
      </w:hyperlink>
      <w:r>
        <w:rPr>
          <w:rFonts w:eastAsia="Times New Roman" w:cs="Times New Roman"/>
          <w:color w:val="656565"/>
          <w:sz w:val="20"/>
          <w:szCs w:val="20"/>
          <w:lang w:eastAsia="en-GB"/>
        </w:rPr>
        <w:t>in different countries in the framework of the EU Marie Curie CHANGES project in the period 2010-2014.</w:t>
      </w:r>
    </w:p>
    <w:p w:rsidR="00A6588E" w:rsidRPr="00A6588E" w:rsidRDefault="0052115C" w:rsidP="00BD4E14">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Annual General Assembly of the </w:t>
      </w:r>
      <w:r w:rsidR="00A6588E" w:rsidRPr="00A6588E">
        <w:rPr>
          <w:rFonts w:eastAsia="Times New Roman" w:cs="Times New Roman"/>
          <w:color w:val="656565"/>
          <w:sz w:val="20"/>
          <w:szCs w:val="20"/>
          <w:lang w:eastAsia="en-GB"/>
        </w:rPr>
        <w:t>E</w:t>
      </w:r>
      <w:r>
        <w:rPr>
          <w:rFonts w:eastAsia="Times New Roman" w:cs="Times New Roman"/>
          <w:color w:val="656565"/>
          <w:sz w:val="20"/>
          <w:szCs w:val="20"/>
          <w:lang w:eastAsia="en-GB"/>
        </w:rPr>
        <w:t>uropean Geophysical Union (EGU). Organisation of session</w:t>
      </w:r>
      <w:r w:rsidR="00BD4E14">
        <w:rPr>
          <w:rFonts w:eastAsia="Times New Roman" w:cs="Times New Roman"/>
          <w:color w:val="656565"/>
          <w:sz w:val="20"/>
          <w:szCs w:val="20"/>
          <w:lang w:eastAsia="en-GB"/>
        </w:rPr>
        <w:t xml:space="preserve">s </w:t>
      </w:r>
      <w:r>
        <w:rPr>
          <w:rFonts w:eastAsia="Times New Roman" w:cs="Times New Roman"/>
          <w:color w:val="656565"/>
          <w:sz w:val="20"/>
          <w:szCs w:val="20"/>
          <w:lang w:eastAsia="en-GB"/>
        </w:rPr>
        <w:t>on</w:t>
      </w:r>
      <w:r w:rsidR="00BD4E14">
        <w:rPr>
          <w:rFonts w:eastAsia="Times New Roman" w:cs="Times New Roman"/>
          <w:color w:val="656565"/>
          <w:sz w:val="20"/>
          <w:szCs w:val="20"/>
          <w:lang w:eastAsia="en-GB"/>
        </w:rPr>
        <w:t xml:space="preserve"> “</w:t>
      </w:r>
      <w:hyperlink r:id="rId156" w:history="1">
        <w:r w:rsidR="00BD4E14" w:rsidRPr="00BD4E14">
          <w:rPr>
            <w:rStyle w:val="Hyperlink"/>
            <w:rFonts w:eastAsia="Times New Roman" w:cs="Times New Roman"/>
            <w:color w:val="FF0000"/>
            <w:sz w:val="20"/>
            <w:szCs w:val="20"/>
            <w:lang w:eastAsia="en-GB"/>
          </w:rPr>
          <w:t>Hydro-meteorological hazards: Changing pattern of risk and effective risk mitigation strategies</w:t>
        </w:r>
      </w:hyperlink>
      <w:r w:rsidR="00BD4E14">
        <w:rPr>
          <w:rFonts w:eastAsia="Times New Roman" w:cs="Times New Roman"/>
          <w:color w:val="656565"/>
          <w:sz w:val="20"/>
          <w:szCs w:val="20"/>
          <w:lang w:eastAsia="en-GB"/>
        </w:rPr>
        <w:t>”(2013, 2014)” and</w:t>
      </w:r>
      <w:r>
        <w:rPr>
          <w:rFonts w:eastAsia="Times New Roman" w:cs="Times New Roman"/>
          <w:color w:val="656565"/>
          <w:sz w:val="20"/>
          <w:szCs w:val="20"/>
          <w:lang w:eastAsia="en-GB"/>
        </w:rPr>
        <w:t xml:space="preserve"> “</w:t>
      </w:r>
      <w:r w:rsidRPr="0052115C">
        <w:rPr>
          <w:rFonts w:eastAsia="Times New Roman" w:cs="Times New Roman"/>
          <w:color w:val="656565"/>
          <w:sz w:val="20"/>
          <w:szCs w:val="20"/>
          <w:lang w:eastAsia="en-GB"/>
        </w:rPr>
        <w:t>Uncertainty and quality evaluation in landslide hazard and risk assessmen</w:t>
      </w:r>
      <w:r>
        <w:rPr>
          <w:rFonts w:eastAsia="Times New Roman" w:cs="Times New Roman"/>
          <w:color w:val="656565"/>
          <w:sz w:val="20"/>
          <w:szCs w:val="20"/>
          <w:lang w:eastAsia="en-GB"/>
        </w:rPr>
        <w:t xml:space="preserve">t” </w:t>
      </w:r>
      <w:r w:rsidR="00BD4E14">
        <w:rPr>
          <w:rFonts w:eastAsia="Times New Roman" w:cs="Times New Roman"/>
          <w:color w:val="656565"/>
          <w:sz w:val="20"/>
          <w:szCs w:val="20"/>
          <w:lang w:eastAsia="en-GB"/>
        </w:rPr>
        <w:t>(2015)</w:t>
      </w:r>
      <w:r>
        <w:rPr>
          <w:rFonts w:eastAsia="Times New Roman" w:cs="Times New Roman"/>
          <w:color w:val="656565"/>
          <w:sz w:val="20"/>
          <w:szCs w:val="20"/>
          <w:lang w:eastAsia="en-GB"/>
        </w:rPr>
        <w:t xml:space="preserve"> </w:t>
      </w:r>
    </w:p>
    <w:p w:rsidR="00A6588E" w:rsidRPr="00A6588E" w:rsidRDefault="00BD4E14" w:rsidP="00BD4E14">
      <w:pPr>
        <w:pStyle w:val="ListParagraph"/>
        <w:numPr>
          <w:ilvl w:val="0"/>
          <w:numId w:val="19"/>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Organizer of the International Conference “</w:t>
      </w:r>
      <w:hyperlink r:id="rId157" w:history="1">
        <w:r w:rsidRPr="00BD4E14">
          <w:rPr>
            <w:rStyle w:val="Hyperlink"/>
            <w:rFonts w:eastAsia="Times New Roman" w:cs="Times New Roman"/>
            <w:color w:val="FF0000"/>
            <w:sz w:val="20"/>
            <w:szCs w:val="20"/>
            <w:lang w:eastAsia="en-GB"/>
          </w:rPr>
          <w:t>Analysis and Management of Changing Risk for Natural Hazards</w:t>
        </w:r>
      </w:hyperlink>
      <w:r>
        <w:rPr>
          <w:rFonts w:eastAsia="Times New Roman" w:cs="Times New Roman"/>
          <w:color w:val="656565"/>
          <w:sz w:val="20"/>
          <w:szCs w:val="20"/>
          <w:lang w:eastAsia="en-GB"/>
        </w:rPr>
        <w:t>”, 18-19 November 2014, Padua, Italy. T</w:t>
      </w:r>
      <w:r w:rsidRPr="00BD4E14">
        <w:rPr>
          <w:rFonts w:eastAsia="Times New Roman" w:cs="Times New Roman"/>
          <w:color w:val="656565"/>
          <w:sz w:val="20"/>
          <w:szCs w:val="20"/>
          <w:lang w:eastAsia="en-GB"/>
        </w:rPr>
        <w:t>he conference was attended by 170 participants, from 34 countries.</w:t>
      </w:r>
      <w:r w:rsidRPr="00BD4E14">
        <w:t xml:space="preserve"> </w:t>
      </w:r>
      <w:r w:rsidRPr="00BD4E14">
        <w:rPr>
          <w:rFonts w:eastAsia="Times New Roman" w:cs="Times New Roman"/>
          <w:color w:val="656565"/>
          <w:sz w:val="20"/>
          <w:szCs w:val="20"/>
          <w:lang w:eastAsia="en-GB"/>
        </w:rPr>
        <w:t>There were 46 oral presentations and 62 posters.</w:t>
      </w:r>
    </w:p>
    <w:p w:rsidR="00A6588E" w:rsidRDefault="00A6588E">
      <w:pPr>
        <w:rPr>
          <w:rFonts w:ascii="Georgia" w:eastAsia="Times New Roman" w:hAnsi="Georgia" w:cs="Times New Roman"/>
          <w:color w:val="656565"/>
          <w:sz w:val="36"/>
          <w:szCs w:val="36"/>
          <w:lang w:eastAsia="en-GB"/>
        </w:rPr>
      </w:pPr>
    </w:p>
    <w:p w:rsidR="008C4E70" w:rsidRDefault="008C4E70" w:rsidP="001D2B46">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rFonts w:ascii="Georgia" w:eastAsia="Times New Roman" w:hAnsi="Georgia" w:cs="Times New Roman"/>
          <w:color w:val="656565"/>
          <w:sz w:val="36"/>
          <w:szCs w:val="36"/>
          <w:lang w:eastAsia="en-GB"/>
        </w:rPr>
        <w:t>Invited and Key-Note presentations</w:t>
      </w:r>
    </w:p>
    <w:p w:rsid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2016</w:t>
      </w:r>
      <w:r w:rsidR="00027AD1">
        <w:rPr>
          <w:rFonts w:eastAsia="Times New Roman" w:cs="Times New Roman"/>
          <w:color w:val="656565"/>
          <w:sz w:val="20"/>
          <w:szCs w:val="20"/>
          <w:lang w:eastAsia="en-GB"/>
        </w:rPr>
        <w:t xml:space="preserve">: IRALL School. </w:t>
      </w:r>
      <w:r w:rsidR="00027AD1" w:rsidRPr="00027AD1">
        <w:rPr>
          <w:rFonts w:eastAsia="Times New Roman" w:cs="Times New Roman"/>
          <w:color w:val="656565"/>
          <w:sz w:val="20"/>
          <w:szCs w:val="20"/>
          <w:lang w:eastAsia="en-GB"/>
        </w:rPr>
        <w:t xml:space="preserve">iRALL School is an international school on “Investigation, analysis and </w:t>
      </w:r>
      <w:r w:rsidR="00027AD1">
        <w:rPr>
          <w:rFonts w:eastAsia="Times New Roman" w:cs="Times New Roman"/>
          <w:color w:val="656565"/>
          <w:sz w:val="20"/>
          <w:szCs w:val="20"/>
          <w:lang w:eastAsia="en-GB"/>
        </w:rPr>
        <w:t>M</w:t>
      </w:r>
      <w:r w:rsidR="00027AD1" w:rsidRPr="00027AD1">
        <w:rPr>
          <w:rFonts w:eastAsia="Times New Roman" w:cs="Times New Roman"/>
          <w:color w:val="656565"/>
          <w:sz w:val="20"/>
          <w:szCs w:val="20"/>
          <w:lang w:eastAsia="en-GB"/>
        </w:rPr>
        <w:t xml:space="preserve">anagement of large landslides” </w:t>
      </w:r>
      <w:r w:rsidR="00027AD1">
        <w:rPr>
          <w:rFonts w:eastAsia="Times New Roman" w:cs="Times New Roman"/>
          <w:color w:val="656565"/>
          <w:sz w:val="20"/>
          <w:szCs w:val="20"/>
          <w:lang w:eastAsia="en-GB"/>
        </w:rPr>
        <w:t>in</w:t>
      </w:r>
      <w:r w:rsidR="00027AD1" w:rsidRPr="00027AD1">
        <w:rPr>
          <w:rFonts w:eastAsia="Times New Roman" w:cs="Times New Roman"/>
          <w:color w:val="656565"/>
          <w:sz w:val="20"/>
          <w:szCs w:val="20"/>
          <w:lang w:eastAsia="en-GB"/>
        </w:rPr>
        <w:t xml:space="preserve"> November 2015 </w:t>
      </w:r>
      <w:r w:rsidR="00027AD1">
        <w:rPr>
          <w:rFonts w:eastAsia="Times New Roman" w:cs="Times New Roman"/>
          <w:color w:val="656565"/>
          <w:sz w:val="20"/>
          <w:szCs w:val="20"/>
          <w:lang w:eastAsia="en-GB"/>
        </w:rPr>
        <w:t xml:space="preserve">in the </w:t>
      </w:r>
      <w:r w:rsidR="00027AD1" w:rsidRPr="00027AD1">
        <w:rPr>
          <w:rFonts w:eastAsia="Times New Roman" w:cs="Times New Roman"/>
          <w:color w:val="656565"/>
          <w:sz w:val="20"/>
          <w:szCs w:val="20"/>
          <w:lang w:eastAsia="en-GB"/>
        </w:rPr>
        <w:t>State Key laboratory of Geohazard prevention and Geoenvironmental Protection (SKLGP), Chengdu University of Technology</w:t>
      </w:r>
    </w:p>
    <w:p w:rsidR="00C00013" w:rsidRPr="008C4E70" w:rsidRDefault="00C00013"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2016: Invited presentation at the </w:t>
      </w:r>
      <w:r w:rsidRPr="00C00013">
        <w:rPr>
          <w:rFonts w:eastAsia="Times New Roman" w:cs="Times New Roman"/>
          <w:color w:val="656565"/>
          <w:sz w:val="20"/>
          <w:szCs w:val="20"/>
          <w:lang w:eastAsia="en-GB"/>
        </w:rPr>
        <w:t>Institute for Informatics</w:t>
      </w:r>
      <w:r>
        <w:rPr>
          <w:rFonts w:eastAsia="Times New Roman" w:cs="Times New Roman"/>
          <w:color w:val="656565"/>
          <w:sz w:val="20"/>
          <w:szCs w:val="20"/>
          <w:lang w:eastAsia="en-GB"/>
        </w:rPr>
        <w:t>, University of Osnabruck, 31 5, 2016.</w:t>
      </w:r>
    </w:p>
    <w:p w:rsid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2015</w:t>
      </w:r>
      <w:r w:rsidR="00027AD1">
        <w:rPr>
          <w:rFonts w:eastAsia="Times New Roman" w:cs="Times New Roman"/>
          <w:color w:val="656565"/>
          <w:sz w:val="20"/>
          <w:szCs w:val="20"/>
          <w:lang w:eastAsia="en-GB"/>
        </w:rPr>
        <w:t xml:space="preserve">: </w:t>
      </w:r>
      <w:r w:rsidR="00027AD1" w:rsidRPr="00027AD1">
        <w:rPr>
          <w:rFonts w:eastAsia="Times New Roman" w:cs="Times New Roman"/>
          <w:color w:val="656565"/>
          <w:sz w:val="20"/>
          <w:szCs w:val="20"/>
          <w:lang w:eastAsia="en-GB"/>
        </w:rPr>
        <w:t>ISMHR201</w:t>
      </w:r>
      <w:r w:rsidR="00027AD1">
        <w:rPr>
          <w:rFonts w:eastAsia="Times New Roman" w:cs="Times New Roman"/>
          <w:color w:val="656565"/>
          <w:sz w:val="20"/>
          <w:szCs w:val="20"/>
          <w:lang w:eastAsia="en-GB"/>
        </w:rPr>
        <w:t xml:space="preserve">5. International Symposium on Multi-Hazard and Risk 2015. </w:t>
      </w:r>
      <w:r w:rsidR="00027AD1" w:rsidRPr="00027AD1">
        <w:rPr>
          <w:rFonts w:eastAsia="Times New Roman" w:cs="Times New Roman"/>
          <w:color w:val="656565"/>
          <w:sz w:val="20"/>
          <w:szCs w:val="20"/>
          <w:lang w:eastAsia="en-GB"/>
        </w:rPr>
        <w:t>23-24 March 2015</w:t>
      </w:r>
      <w:r w:rsidR="00027AD1">
        <w:rPr>
          <w:rFonts w:eastAsia="Times New Roman" w:cs="Times New Roman"/>
          <w:color w:val="656565"/>
          <w:sz w:val="20"/>
          <w:szCs w:val="20"/>
          <w:lang w:eastAsia="en-GB"/>
        </w:rPr>
        <w:t xml:space="preserve">, </w:t>
      </w:r>
      <w:r w:rsidR="00027AD1" w:rsidRPr="00027AD1">
        <w:rPr>
          <w:rFonts w:eastAsia="Times New Roman" w:cs="Times New Roman"/>
          <w:color w:val="656565"/>
          <w:sz w:val="20"/>
          <w:szCs w:val="20"/>
          <w:lang w:eastAsia="en-GB"/>
        </w:rPr>
        <w:t>Universiti Teknologi Malaysia (UTM) Kuala Lumpur</w:t>
      </w:r>
    </w:p>
    <w:p w:rsidR="00027AD1" w:rsidRDefault="00027AD1"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w:t>
      </w:r>
      <w:r w:rsidRPr="00027AD1">
        <w:rPr>
          <w:rFonts w:eastAsia="Times New Roman" w:cs="Times New Roman"/>
          <w:color w:val="656565"/>
          <w:sz w:val="20"/>
          <w:szCs w:val="20"/>
          <w:lang w:eastAsia="en-GB"/>
        </w:rPr>
        <w:t>JCT-1 TR3 Forum: Slope Safety Preparedness for Effects of Climate Change</w:t>
      </w:r>
      <w:r>
        <w:rPr>
          <w:rFonts w:eastAsia="Times New Roman" w:cs="Times New Roman"/>
          <w:color w:val="656565"/>
          <w:sz w:val="20"/>
          <w:szCs w:val="20"/>
          <w:lang w:eastAsia="en-GB"/>
        </w:rPr>
        <w:t xml:space="preserve">, 17 and November 2015 in Naples. </w:t>
      </w:r>
    </w:p>
    <w:p w:rsidR="00027AD1" w:rsidRDefault="00027AD1"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Wuhan University of Geosciences, Invited presentation, Wuhan China. </w:t>
      </w:r>
    </w:p>
    <w:p w:rsidR="00027AD1" w:rsidRDefault="00027AD1"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2015: </w:t>
      </w:r>
      <w:r w:rsidR="00C00013">
        <w:rPr>
          <w:rFonts w:eastAsia="Times New Roman" w:cs="Times New Roman"/>
          <w:color w:val="656565"/>
          <w:sz w:val="20"/>
          <w:szCs w:val="20"/>
          <w:lang w:eastAsia="en-GB"/>
        </w:rPr>
        <w:t xml:space="preserve">Keynote presentation at the </w:t>
      </w:r>
      <w:r w:rsidR="00C00013" w:rsidRPr="00C00013">
        <w:rPr>
          <w:rFonts w:eastAsia="Times New Roman" w:cs="Times New Roman"/>
          <w:color w:val="656565"/>
          <w:sz w:val="20"/>
          <w:szCs w:val="20"/>
          <w:lang w:eastAsia="en-GB"/>
        </w:rPr>
        <w:t>Swiss Geomorphologist meeting</w:t>
      </w:r>
      <w:r w:rsidR="00C00013">
        <w:rPr>
          <w:rFonts w:eastAsia="Times New Roman" w:cs="Times New Roman"/>
          <w:color w:val="656565"/>
          <w:sz w:val="20"/>
          <w:szCs w:val="20"/>
          <w:lang w:eastAsia="en-GB"/>
        </w:rPr>
        <w:t xml:space="preserve"> (SGmG), 17 June, </w:t>
      </w:r>
      <w:r w:rsidR="00C00013" w:rsidRPr="00C00013">
        <w:rPr>
          <w:rFonts w:eastAsia="Times New Roman" w:cs="Times New Roman"/>
          <w:color w:val="656565"/>
          <w:sz w:val="20"/>
          <w:szCs w:val="20"/>
          <w:lang w:eastAsia="en-GB"/>
        </w:rPr>
        <w:t>Natural Hazards &amp; Risks - Changes and Challenges</w:t>
      </w:r>
      <w:r w:rsidR="00C00013">
        <w:rPr>
          <w:rFonts w:eastAsia="Times New Roman" w:cs="Times New Roman"/>
          <w:color w:val="656565"/>
          <w:sz w:val="20"/>
          <w:szCs w:val="20"/>
          <w:lang w:eastAsia="en-GB"/>
        </w:rPr>
        <w:t xml:space="preserve">. Innertkirchen, Switzerland. </w:t>
      </w:r>
    </w:p>
    <w:p w:rsidR="008C4E70" w:rsidRDefault="00C00013"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2015: Invited presentation at the w</w:t>
      </w:r>
      <w:r w:rsidRPr="00C00013">
        <w:rPr>
          <w:rFonts w:eastAsia="Times New Roman" w:cs="Times New Roman"/>
          <w:color w:val="656565"/>
          <w:sz w:val="20"/>
          <w:szCs w:val="20"/>
          <w:lang w:eastAsia="en-GB"/>
        </w:rPr>
        <w:t>orkshop on "Building resilient communities through urban planning and the integration of natural sciences" we are organizing as a joint effort between CERGC and UNECE Committee on Housing and Land Management on January 13, 2015 in Geneva</w:t>
      </w:r>
      <w:r>
        <w:rPr>
          <w:rFonts w:eastAsia="Times New Roman" w:cs="Times New Roman"/>
          <w:color w:val="656565"/>
          <w:sz w:val="20"/>
          <w:szCs w:val="20"/>
          <w:lang w:eastAsia="en-GB"/>
        </w:rPr>
        <w:t xml:space="preserve">, </w:t>
      </w:r>
      <w:r w:rsidR="00B8138A">
        <w:rPr>
          <w:rFonts w:eastAsia="Times New Roman" w:cs="Times New Roman"/>
          <w:color w:val="656565"/>
          <w:sz w:val="20"/>
          <w:szCs w:val="20"/>
          <w:lang w:eastAsia="en-GB"/>
        </w:rPr>
        <w:t>Switzerland</w:t>
      </w:r>
      <w:r>
        <w:rPr>
          <w:rFonts w:eastAsia="Times New Roman" w:cs="Times New Roman"/>
          <w:color w:val="656565"/>
          <w:sz w:val="20"/>
          <w:szCs w:val="20"/>
          <w:lang w:eastAsia="en-GB"/>
        </w:rPr>
        <w:t>.</w:t>
      </w:r>
    </w:p>
    <w:p w:rsidR="00B8138A" w:rsidRPr="00BA3924" w:rsidRDefault="00B8138A"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2014: Invited presentation at LARAM </w:t>
      </w:r>
      <w:r w:rsidR="00153964">
        <w:rPr>
          <w:rFonts w:eastAsia="Times New Roman" w:cs="Times New Roman"/>
          <w:color w:val="656565"/>
          <w:sz w:val="20"/>
          <w:szCs w:val="20"/>
          <w:lang w:eastAsia="en-GB"/>
        </w:rPr>
        <w:t xml:space="preserve">School, University of Salerno, Italy, on </w:t>
      </w:r>
      <w:r w:rsidR="00153964" w:rsidRPr="00153964">
        <w:rPr>
          <w:rFonts w:eastAsia="Times New Roman" w:cs="Times New Roman"/>
          <w:color w:val="656565"/>
          <w:sz w:val="20"/>
          <w:szCs w:val="20"/>
          <w:lang w:eastAsia="en-GB"/>
        </w:rPr>
        <w:t>Tutorial on QRA using GIS</w:t>
      </w:r>
    </w:p>
    <w:p w:rsidR="008C4E70" w:rsidRPr="00BA3924"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2014</w:t>
      </w:r>
      <w:r w:rsidR="00B8138A">
        <w:rPr>
          <w:rFonts w:eastAsia="Times New Roman" w:cs="Times New Roman"/>
          <w:color w:val="656565"/>
          <w:sz w:val="20"/>
          <w:szCs w:val="20"/>
          <w:lang w:eastAsia="en-GB"/>
        </w:rPr>
        <w:t xml:space="preserve">: Invited presentation at KIGAM, Daejong, South Korea on Landslide Monitoring and Assessment. </w:t>
      </w:r>
    </w:p>
    <w:p w:rsid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2013 – Brazil. International Seminar On Prevention, Mitigation And Recovery Of Environmental Disasters. Rio de Janeiro, March 18-21, 2013</w:t>
      </w:r>
    </w:p>
    <w:p w:rsidR="00011290" w:rsidRPr="008C4E70" w:rsidRDefault="0001129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2013: Eco-RisQ General Assembly, 6 December 2013, Geneva, Switzerland</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2012 – Session leader “Risk Assessment for Decision Making” at the Understanding Risk Forum, organized by the Worldbank, 2-6 July, Cape Town, South Africa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2012 – Keynote presentation Conference “GIS for the United Nations and the International Community” organized by UNOSAT and ESRI. April 3-5, WMO, Geneva. Session “GIS and Capacity building – How Territorial Planning benefits from Geospatial Information” </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2011 – Second World Landslide Forum, October 3-9, 2011, FAO Building. Session on Landslide hazard and risk assessment. From landslide inventories to landslide risk assessment; an attempt to support methodological development in India.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2011 – International conference on “Remote Sensing, Natural Hazards and Environmental Change. National University of Singapore. “Spatial information for analyzing changing hydro-meteorological risk”</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2011 – India. National workshop on Landslide Hazard and risk assessment in India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 xml:space="preserve">2010 - Mapping and </w:t>
      </w:r>
      <w:r w:rsidR="00BA3924" w:rsidRPr="008C4E70">
        <w:rPr>
          <w:rFonts w:eastAsia="Times New Roman" w:cs="Times New Roman"/>
          <w:color w:val="656565"/>
          <w:sz w:val="20"/>
          <w:szCs w:val="20"/>
          <w:lang w:eastAsia="en-GB"/>
        </w:rPr>
        <w:t>analysing</w:t>
      </w:r>
      <w:r w:rsidRPr="008C4E70">
        <w:rPr>
          <w:rFonts w:eastAsia="Times New Roman" w:cs="Times New Roman"/>
          <w:color w:val="656565"/>
          <w:sz w:val="20"/>
          <w:szCs w:val="20"/>
          <w:lang w:eastAsia="en-GB"/>
        </w:rPr>
        <w:t xml:space="preserve"> earthquake-induced landslides using high resolution pre-and </w:t>
      </w:r>
      <w:r w:rsidR="00BA3924" w:rsidRPr="008C4E70">
        <w:rPr>
          <w:rFonts w:eastAsia="Times New Roman" w:cs="Times New Roman"/>
          <w:color w:val="656565"/>
          <w:sz w:val="20"/>
          <w:szCs w:val="20"/>
          <w:lang w:eastAsia="en-GB"/>
        </w:rPr>
        <w:t>post-images</w:t>
      </w:r>
      <w:r w:rsidRPr="008C4E70">
        <w:rPr>
          <w:rFonts w:eastAsia="Times New Roman" w:cs="Times New Roman"/>
          <w:color w:val="656565"/>
          <w:sz w:val="20"/>
          <w:szCs w:val="20"/>
          <w:lang w:eastAsia="en-GB"/>
        </w:rPr>
        <w:t xml:space="preserve"> for the Wenchuan and Haiti earthquakes.</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2009 – VII Simposio Nacionalsobre Taludes y Laderas Inestables. 27-30 October, 2009, UPC, Barcelona. Landslide inventory, hazard and risk assessment in India. A contribution to methodology development</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2009 – Conference to commemorate the 10th anniversary of the ChiChi earthquake. Taiwan. Analysis of Landslide distribution and Landslide Dams triggered by the Wenchuan Earthquake, Sichuan(China)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2009 – Workshop on Methods of medium scale landslide hazard &amp; risk estimation. Geological survey of India, Kolkata. “Landslide risk assessment”</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lastRenderedPageBreak/>
        <w:t>2008 – First World Landslide Forum, UNU headquarters, Tokyo, Jpana. Multi-scale landslide risk assessment; a contribution to the national system of multi-hazard risk in Cuba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2008</w:t>
      </w:r>
      <w:r w:rsidRPr="008C4E70">
        <w:rPr>
          <w:rFonts w:eastAsia="Times New Roman" w:cs="Times New Roman"/>
          <w:color w:val="656565"/>
          <w:sz w:val="20"/>
          <w:szCs w:val="20"/>
          <w:lang w:eastAsia="en-GB"/>
        </w:rPr>
        <w:tab/>
        <w:t>- International workshop on remote sensing and climate change impacts in mountain regions in Bolzano, Italy, March 2008. Eura, Bolzano, Italy Application of remote sensing for Mountain risk assessment: a case study on multi-scale landslide risk assessment for Cuba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2007 – Hongkong, Conference for the 25th anniversary of the Geotechnical Branch of Hongkong. Application of remote sensing for Mountain risk assessment:a case study on multi-scale landslide risk assessment for Cuba</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2007 – First North American Landslide Conference, Vail, Colorado. Mapping landslides: recent developments in the use of digital spatial information</w:t>
      </w:r>
    </w:p>
    <w:p w:rsidR="008C4E70" w:rsidRP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2004 – International Symposium on Landslides, Rio de Janeiro, Brazil. Geo-Information tools, techniques and products applied to Landslide Risk Assessment. An overview of recent developments</w:t>
      </w:r>
    </w:p>
    <w:p w:rsidR="008C4E70" w:rsidRDefault="008C4E70" w:rsidP="001D2B46">
      <w:pPr>
        <w:pStyle w:val="ListParagraph"/>
        <w:numPr>
          <w:ilvl w:val="0"/>
          <w:numId w:val="20"/>
        </w:numPr>
        <w:spacing w:after="0" w:line="240" w:lineRule="auto"/>
        <w:ind w:left="0" w:hanging="284"/>
        <w:rPr>
          <w:rFonts w:eastAsia="Times New Roman" w:cs="Times New Roman"/>
          <w:color w:val="656565"/>
          <w:sz w:val="20"/>
          <w:szCs w:val="20"/>
          <w:lang w:eastAsia="en-GB"/>
        </w:rPr>
      </w:pPr>
      <w:r w:rsidRPr="008C4E70">
        <w:rPr>
          <w:rFonts w:eastAsia="Times New Roman" w:cs="Times New Roman"/>
          <w:color w:val="656565"/>
          <w:sz w:val="20"/>
          <w:szCs w:val="20"/>
          <w:lang w:eastAsia="en-GB"/>
        </w:rPr>
        <w:t>2003 – Honduras. Taller Mitch mas 5. Fortalecimiento de Capacidades para la Reducción de Desastres Naturales (CBNDR) Plan de Acción Regional Centroamericano (RAPCA)</w:t>
      </w:r>
    </w:p>
    <w:p w:rsidR="000E4D49" w:rsidRDefault="000E4D49" w:rsidP="000E4D49">
      <w:pPr>
        <w:spacing w:after="0" w:line="240" w:lineRule="auto"/>
        <w:rPr>
          <w:rFonts w:eastAsia="Times New Roman" w:cs="Times New Roman"/>
          <w:color w:val="656565"/>
          <w:sz w:val="20"/>
          <w:szCs w:val="20"/>
          <w:lang w:eastAsia="en-GB"/>
        </w:rPr>
      </w:pPr>
    </w:p>
    <w:p w:rsidR="000E4D49" w:rsidRPr="00027AD1" w:rsidRDefault="00027AD1" w:rsidP="001B5FDA">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027AD1">
        <w:rPr>
          <w:rFonts w:ascii="Georgia" w:eastAsia="Times New Roman" w:hAnsi="Georgia" w:cs="Times New Roman"/>
          <w:color w:val="656565"/>
          <w:sz w:val="36"/>
          <w:szCs w:val="36"/>
          <w:lang w:eastAsia="en-GB"/>
        </w:rPr>
        <w:t>Research Reviews</w:t>
      </w:r>
    </w:p>
    <w:p w:rsid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 xml:space="preserve">2016: EU Marie S. Curie Action ITN review </w:t>
      </w:r>
    </w:p>
    <w:p w:rsidR="009B745C" w:rsidRPr="009B745C" w:rsidRDefault="009B745C" w:rsidP="009B745C">
      <w:pPr>
        <w:pStyle w:val="ListParagraph"/>
        <w:numPr>
          <w:ilvl w:val="0"/>
          <w:numId w:val="20"/>
        </w:numPr>
        <w:spacing w:after="0" w:line="240" w:lineRule="auto"/>
        <w:ind w:left="0" w:hanging="284"/>
        <w:rPr>
          <w:rFonts w:eastAsia="Times New Roman" w:cs="Times New Roman"/>
          <w:color w:val="656565"/>
          <w:sz w:val="20"/>
          <w:szCs w:val="20"/>
          <w:lang w:eastAsia="en-GB"/>
        </w:rPr>
      </w:pPr>
      <w:r w:rsidRPr="009B745C">
        <w:rPr>
          <w:rFonts w:eastAsia="Times New Roman" w:cs="Times New Roman"/>
          <w:color w:val="656565"/>
          <w:sz w:val="20"/>
          <w:szCs w:val="20"/>
          <w:lang w:eastAsia="en-GB"/>
        </w:rPr>
        <w:t xml:space="preserve">2016: Review research proposal Swiss National Science Foundation </w:t>
      </w:r>
    </w:p>
    <w:p w:rsidR="009E3FBC" w:rsidRDefault="009E3FBC" w:rsidP="009E3FBC">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2016: Czech Research Foundation GACR. Review of proposal</w:t>
      </w:r>
    </w:p>
    <w:p w:rsid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 xml:space="preserve">2016: </w:t>
      </w:r>
      <w:r w:rsidR="001B5FDA">
        <w:rPr>
          <w:rFonts w:eastAsia="Times New Roman" w:cs="Times New Roman"/>
          <w:color w:val="656565"/>
          <w:sz w:val="20"/>
          <w:szCs w:val="20"/>
          <w:lang w:eastAsia="en-GB"/>
        </w:rPr>
        <w:t>French Research Agency (ANR)</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2015:</w:t>
      </w:r>
      <w:r w:rsidR="00EE5F2B">
        <w:rPr>
          <w:rFonts w:eastAsia="Times New Roman" w:cs="Times New Roman"/>
          <w:color w:val="656565"/>
          <w:sz w:val="20"/>
          <w:szCs w:val="20"/>
          <w:lang w:eastAsia="en-GB"/>
        </w:rPr>
        <w:t xml:space="preserve"> Hong Kong Research Grants Council. Review of proposals</w:t>
      </w:r>
    </w:p>
    <w:p w:rsidR="001B5FDA" w:rsidRDefault="001B5FDA" w:rsidP="009B745C">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2015:</w:t>
      </w:r>
      <w:r w:rsidR="009B745C">
        <w:rPr>
          <w:rFonts w:eastAsia="Times New Roman" w:cs="Times New Roman"/>
          <w:color w:val="656565"/>
          <w:sz w:val="20"/>
          <w:szCs w:val="20"/>
          <w:lang w:eastAsia="en-GB"/>
        </w:rPr>
        <w:t xml:space="preserve"> </w:t>
      </w:r>
      <w:r w:rsidR="009B745C" w:rsidRPr="009B745C">
        <w:rPr>
          <w:rFonts w:eastAsia="Times New Roman" w:cs="Times New Roman"/>
          <w:color w:val="656565"/>
          <w:sz w:val="20"/>
          <w:szCs w:val="20"/>
          <w:lang w:eastAsia="en-GB"/>
        </w:rPr>
        <w:t>Review research proposal Swiss National Science Foundation</w:t>
      </w:r>
    </w:p>
    <w:p w:rsidR="001B5FDA" w:rsidRDefault="001B5FDA" w:rsidP="00EE5F2B">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2015:</w:t>
      </w:r>
      <w:r w:rsidR="00EB4243">
        <w:rPr>
          <w:rFonts w:eastAsia="Times New Roman" w:cs="Times New Roman"/>
          <w:color w:val="656565"/>
          <w:sz w:val="20"/>
          <w:szCs w:val="20"/>
          <w:lang w:eastAsia="en-GB"/>
        </w:rPr>
        <w:t xml:space="preserve"> </w:t>
      </w:r>
      <w:r w:rsidR="00EB4243" w:rsidRPr="00EB4243">
        <w:rPr>
          <w:rFonts w:eastAsia="Times New Roman" w:cs="Times New Roman"/>
          <w:color w:val="656565"/>
          <w:sz w:val="20"/>
          <w:szCs w:val="20"/>
          <w:lang w:eastAsia="en-GB"/>
        </w:rPr>
        <w:t>Austrian Science Fund</w:t>
      </w:r>
      <w:r w:rsidR="00EB4243">
        <w:rPr>
          <w:rFonts w:eastAsia="Times New Roman" w:cs="Times New Roman"/>
          <w:color w:val="656565"/>
          <w:sz w:val="20"/>
          <w:szCs w:val="20"/>
          <w:lang w:eastAsia="en-GB"/>
        </w:rPr>
        <w:t xml:space="preserve"> (FWF). Proposal evaluation</w:t>
      </w:r>
    </w:p>
    <w:p w:rsidR="00EB4243" w:rsidRDefault="00153964"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2014: </w:t>
      </w:r>
      <w:r w:rsidR="00EB4243">
        <w:rPr>
          <w:rFonts w:eastAsia="Times New Roman" w:cs="Times New Roman"/>
          <w:color w:val="656565"/>
          <w:sz w:val="20"/>
          <w:szCs w:val="20"/>
          <w:lang w:eastAsia="en-GB"/>
        </w:rPr>
        <w:t>ARRS, Slovenian Research Council. Review of several proposals</w:t>
      </w:r>
    </w:p>
    <w:p w:rsidR="00153964" w:rsidRDefault="00EB4243"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2014: </w:t>
      </w:r>
      <w:r w:rsidR="00153964" w:rsidRPr="00153964">
        <w:rPr>
          <w:rFonts w:eastAsia="Times New Roman" w:cs="Times New Roman"/>
          <w:color w:val="656565"/>
          <w:sz w:val="20"/>
          <w:szCs w:val="20"/>
          <w:lang w:eastAsia="en-GB"/>
        </w:rPr>
        <w:t>Österreichischen Geographischen Gesellschaft (ÖGG)</w:t>
      </w:r>
    </w:p>
    <w:p w:rsidR="00AC0D9A" w:rsidRPr="001B5FDA" w:rsidRDefault="00AC0D9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2014: Research Grants Council (RGC) of Hong Kong</w:t>
      </w:r>
    </w:p>
    <w:p w:rsidR="00AC0D9A" w:rsidRPr="001B5FDA" w:rsidRDefault="00AC0D9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2014: Swiss National Science Foundation (SNSF) Div. Mathematics, Physical and Engineering Sciences</w:t>
      </w:r>
    </w:p>
    <w:p w:rsidR="00AC0D9A" w:rsidRPr="000E4D49" w:rsidRDefault="00AC0D9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2014: National Research Council, Norway. Climate Programme (KLIMAFORSK)</w:t>
      </w:r>
    </w:p>
    <w:p w:rsidR="00EB4243" w:rsidRPr="009E3FBC" w:rsidRDefault="001B5FDA" w:rsidP="009E3FBC">
      <w:pPr>
        <w:pStyle w:val="ListParagraph"/>
        <w:numPr>
          <w:ilvl w:val="0"/>
          <w:numId w:val="20"/>
        </w:numPr>
        <w:spacing w:after="0" w:line="240" w:lineRule="auto"/>
        <w:ind w:left="0" w:hanging="284"/>
        <w:rPr>
          <w:rFonts w:eastAsia="Times New Roman" w:cs="Times New Roman"/>
          <w:color w:val="656565"/>
          <w:sz w:val="20"/>
          <w:szCs w:val="20"/>
          <w:lang w:eastAsia="en-GB"/>
        </w:rPr>
      </w:pPr>
      <w:r w:rsidRPr="009E3FBC">
        <w:rPr>
          <w:rFonts w:eastAsia="Times New Roman" w:cs="Times New Roman"/>
          <w:color w:val="656565"/>
          <w:sz w:val="20"/>
          <w:szCs w:val="20"/>
          <w:lang w:eastAsia="en-GB"/>
        </w:rPr>
        <w:t xml:space="preserve">2013: </w:t>
      </w:r>
      <w:r w:rsidR="00EB4243" w:rsidRPr="009E3FBC">
        <w:rPr>
          <w:rFonts w:eastAsia="Times New Roman" w:cs="Times New Roman"/>
          <w:color w:val="656565"/>
          <w:sz w:val="20"/>
          <w:szCs w:val="20"/>
          <w:lang w:eastAsia="en-GB"/>
        </w:rPr>
        <w:t>BELSPO, Belgium Research Foundation</w:t>
      </w:r>
      <w:r w:rsidR="009E3FBC" w:rsidRPr="009E3FBC">
        <w:rPr>
          <w:rFonts w:eastAsia="Times New Roman" w:cs="Times New Roman"/>
          <w:color w:val="656565"/>
          <w:sz w:val="20"/>
          <w:szCs w:val="20"/>
          <w:lang w:eastAsia="en-GB"/>
        </w:rPr>
        <w:t>, BRAIN-BE, Thematic axis 2 - Geosystems, universe and climate</w:t>
      </w:r>
      <w:r w:rsidR="00EB4243" w:rsidRPr="009E3FBC">
        <w:rPr>
          <w:rFonts w:eastAsia="Times New Roman" w:cs="Times New Roman"/>
          <w:color w:val="656565"/>
          <w:sz w:val="20"/>
          <w:szCs w:val="20"/>
          <w:lang w:eastAsia="en-GB"/>
        </w:rPr>
        <w:t xml:space="preserve"> evaluation of 6 proposals with meeting in Brussels. </w:t>
      </w:r>
    </w:p>
    <w:p w:rsidR="000E4D49" w:rsidRPr="000E4D49" w:rsidRDefault="00EB4243"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2013: </w:t>
      </w:r>
      <w:r w:rsidR="00AC0D9A">
        <w:rPr>
          <w:rFonts w:eastAsia="Times New Roman" w:cs="Times New Roman"/>
          <w:color w:val="656565"/>
          <w:sz w:val="20"/>
          <w:szCs w:val="20"/>
          <w:lang w:eastAsia="en-GB"/>
        </w:rPr>
        <w:t xml:space="preserve">ARRS, </w:t>
      </w:r>
      <w:r>
        <w:rPr>
          <w:rFonts w:eastAsia="Times New Roman" w:cs="Times New Roman"/>
          <w:color w:val="656565"/>
          <w:sz w:val="20"/>
          <w:szCs w:val="20"/>
          <w:lang w:eastAsia="en-GB"/>
        </w:rPr>
        <w:t>Slovenian</w:t>
      </w:r>
      <w:r w:rsidR="00AC0D9A">
        <w:rPr>
          <w:rFonts w:eastAsia="Times New Roman" w:cs="Times New Roman"/>
          <w:color w:val="656565"/>
          <w:sz w:val="20"/>
          <w:szCs w:val="20"/>
          <w:lang w:eastAsia="en-GB"/>
        </w:rPr>
        <w:t xml:space="preserve"> Research Council. Review of several proposals</w:t>
      </w:r>
    </w:p>
    <w:p w:rsidR="009E3FBC" w:rsidRDefault="00AC0D9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2013: </w:t>
      </w:r>
      <w:r w:rsidR="009E3FBC">
        <w:rPr>
          <w:rFonts w:eastAsia="Times New Roman" w:cs="Times New Roman"/>
          <w:color w:val="656565"/>
          <w:sz w:val="20"/>
          <w:szCs w:val="20"/>
          <w:lang w:eastAsia="en-GB"/>
        </w:rPr>
        <w:t>Czech Research Foundation GACR. Review of proposal</w:t>
      </w:r>
    </w:p>
    <w:p w:rsidR="000E4D49" w:rsidRDefault="009E3FBC"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2013: </w:t>
      </w:r>
      <w:r w:rsidR="009B745C">
        <w:rPr>
          <w:rFonts w:eastAsia="Times New Roman" w:cs="Times New Roman"/>
          <w:color w:val="656565"/>
          <w:sz w:val="20"/>
          <w:szCs w:val="20"/>
          <w:lang w:eastAsia="en-GB"/>
        </w:rPr>
        <w:t xml:space="preserve">Russian, </w:t>
      </w:r>
      <w:r w:rsidR="00AC0D9A" w:rsidRPr="00AC0D9A">
        <w:rPr>
          <w:rFonts w:eastAsia="Times New Roman" w:cs="Times New Roman"/>
          <w:color w:val="656565"/>
          <w:sz w:val="20"/>
          <w:szCs w:val="20"/>
          <w:lang w:eastAsia="en-GB"/>
        </w:rPr>
        <w:t>New Eurasia Foundation acting in the capacity of the operator of the Ministry of education and science of the Russian Federation</w:t>
      </w:r>
    </w:p>
    <w:p w:rsidR="00EE5F2B" w:rsidRDefault="00EE5F2B" w:rsidP="00EE5F2B">
      <w:pPr>
        <w:pStyle w:val="ListParagraph"/>
        <w:numPr>
          <w:ilvl w:val="0"/>
          <w:numId w:val="20"/>
        </w:numPr>
        <w:spacing w:after="0" w:line="240" w:lineRule="auto"/>
        <w:ind w:left="0" w:hanging="284"/>
        <w:rPr>
          <w:rFonts w:eastAsia="Times New Roman" w:cs="Times New Roman"/>
          <w:color w:val="656565"/>
          <w:sz w:val="20"/>
          <w:szCs w:val="20"/>
          <w:lang w:eastAsia="en-GB"/>
        </w:rPr>
      </w:pPr>
      <w:r w:rsidRPr="00EE5F2B">
        <w:rPr>
          <w:rFonts w:eastAsia="Times New Roman" w:cs="Times New Roman"/>
          <w:color w:val="656565"/>
          <w:sz w:val="20"/>
          <w:szCs w:val="20"/>
          <w:lang w:eastAsia="en-GB"/>
        </w:rPr>
        <w:t>201</w:t>
      </w:r>
      <w:r w:rsidR="009B745C">
        <w:rPr>
          <w:rFonts w:eastAsia="Times New Roman" w:cs="Times New Roman"/>
          <w:color w:val="656565"/>
          <w:sz w:val="20"/>
          <w:szCs w:val="20"/>
          <w:lang w:eastAsia="en-GB"/>
        </w:rPr>
        <w:t>3</w:t>
      </w:r>
      <w:r w:rsidRPr="00EE5F2B">
        <w:rPr>
          <w:rFonts w:eastAsia="Times New Roman" w:cs="Times New Roman"/>
          <w:color w:val="656565"/>
          <w:sz w:val="20"/>
          <w:szCs w:val="20"/>
          <w:lang w:eastAsia="en-GB"/>
        </w:rPr>
        <w:t>: Hong Kong Research Grants Council. Review of proposals</w:t>
      </w:r>
    </w:p>
    <w:p w:rsidR="00AB655A" w:rsidRPr="00EE5F2B" w:rsidRDefault="00AB655A" w:rsidP="00EE5F2B">
      <w:pPr>
        <w:pStyle w:val="ListParagraph"/>
        <w:numPr>
          <w:ilvl w:val="0"/>
          <w:numId w:val="20"/>
        </w:numPr>
        <w:spacing w:after="0" w:line="240" w:lineRule="auto"/>
        <w:ind w:left="0" w:hanging="284"/>
        <w:rPr>
          <w:rFonts w:eastAsia="Times New Roman" w:cs="Times New Roman"/>
          <w:color w:val="656565"/>
          <w:sz w:val="20"/>
          <w:szCs w:val="20"/>
          <w:lang w:eastAsia="en-GB"/>
        </w:rPr>
      </w:pPr>
      <w:r w:rsidRPr="00EE5F2B">
        <w:rPr>
          <w:rFonts w:eastAsia="Times New Roman" w:cs="Times New Roman"/>
          <w:color w:val="656565"/>
          <w:sz w:val="20"/>
          <w:szCs w:val="20"/>
          <w:lang w:eastAsia="en-GB"/>
        </w:rPr>
        <w:t>2013: EU Marie Curie - FP7-PEOPLE-2013-IEF-IIF-IOF Evaluation</w:t>
      </w:r>
    </w:p>
    <w:p w:rsidR="001B5FDA" w:rsidRDefault="000E4D49"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2012:</w:t>
      </w:r>
      <w:r w:rsidR="001B5FDA" w:rsidRPr="001B5FDA">
        <w:rPr>
          <w:rFonts w:eastAsia="Times New Roman" w:cs="Times New Roman"/>
          <w:color w:val="656565"/>
          <w:sz w:val="20"/>
          <w:szCs w:val="20"/>
          <w:lang w:eastAsia="en-GB"/>
        </w:rPr>
        <w:t xml:space="preserve"> </w:t>
      </w:r>
      <w:r w:rsidRPr="001B5FDA">
        <w:rPr>
          <w:rFonts w:eastAsia="Times New Roman" w:cs="Times New Roman"/>
          <w:color w:val="656565"/>
          <w:sz w:val="20"/>
          <w:szCs w:val="20"/>
          <w:lang w:eastAsia="en-GB"/>
        </w:rPr>
        <w:t xml:space="preserve">Review </w:t>
      </w:r>
      <w:r w:rsidR="009B745C">
        <w:rPr>
          <w:rFonts w:eastAsia="Times New Roman" w:cs="Times New Roman"/>
          <w:color w:val="656565"/>
          <w:sz w:val="20"/>
          <w:szCs w:val="20"/>
          <w:lang w:eastAsia="en-GB"/>
        </w:rPr>
        <w:t>re</w:t>
      </w:r>
      <w:r w:rsidRPr="001B5FDA">
        <w:rPr>
          <w:rFonts w:eastAsia="Times New Roman" w:cs="Times New Roman"/>
          <w:color w:val="656565"/>
          <w:sz w:val="20"/>
          <w:szCs w:val="20"/>
          <w:lang w:eastAsia="en-GB"/>
        </w:rPr>
        <w:t xml:space="preserve">search proposal Swiss National Science Foundation </w:t>
      </w:r>
    </w:p>
    <w:p w:rsidR="000E4D49" w:rsidRDefault="001B5FDA"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2012: </w:t>
      </w:r>
      <w:r w:rsidR="000E4D49" w:rsidRPr="001B5FDA">
        <w:rPr>
          <w:rFonts w:eastAsia="Times New Roman" w:cs="Times New Roman"/>
          <w:color w:val="656565"/>
          <w:sz w:val="20"/>
          <w:szCs w:val="20"/>
          <w:lang w:eastAsia="en-GB"/>
        </w:rPr>
        <w:t>Evaluation application for tenure and promotion at the Bowling Green State University, Ohio, USA</w:t>
      </w:r>
    </w:p>
    <w:p w:rsidR="009E3FBC" w:rsidRPr="001B5FDA" w:rsidRDefault="009E3FBC" w:rsidP="009E3FBC">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 xml:space="preserve">2012: Evaluation application for tenure track at </w:t>
      </w:r>
      <w:r w:rsidRPr="009E3FBC">
        <w:rPr>
          <w:rFonts w:eastAsia="Times New Roman" w:cs="Times New Roman"/>
          <w:color w:val="656565"/>
          <w:sz w:val="20"/>
          <w:szCs w:val="20"/>
          <w:lang w:eastAsia="en-GB"/>
        </w:rPr>
        <w:t>San Francisco State University, Department of Geography</w:t>
      </w:r>
      <w:r>
        <w:rPr>
          <w:rFonts w:eastAsia="Times New Roman" w:cs="Times New Roman"/>
          <w:color w:val="656565"/>
          <w:sz w:val="20"/>
          <w:szCs w:val="20"/>
          <w:lang w:eastAsia="en-GB"/>
        </w:rPr>
        <w:t xml:space="preserve"> </w:t>
      </w:r>
    </w:p>
    <w:p w:rsid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 xml:space="preserve">2012: Research Grant Council </w:t>
      </w:r>
      <w:r w:rsidR="00EE5F2B">
        <w:rPr>
          <w:rFonts w:eastAsia="Times New Roman" w:cs="Times New Roman"/>
          <w:color w:val="656565"/>
          <w:sz w:val="20"/>
          <w:szCs w:val="20"/>
          <w:lang w:eastAsia="en-GB"/>
        </w:rPr>
        <w:t xml:space="preserve">Hong Kong. </w:t>
      </w:r>
      <w:r w:rsidRPr="000E4D49">
        <w:rPr>
          <w:rFonts w:eastAsia="Times New Roman" w:cs="Times New Roman"/>
          <w:color w:val="656565"/>
          <w:sz w:val="20"/>
          <w:szCs w:val="20"/>
          <w:lang w:eastAsia="en-GB"/>
        </w:rPr>
        <w:t xml:space="preserve">Review of several </w:t>
      </w:r>
      <w:r w:rsidR="001B5FDA" w:rsidRPr="000E4D49">
        <w:rPr>
          <w:rFonts w:eastAsia="Times New Roman" w:cs="Times New Roman"/>
          <w:color w:val="656565"/>
          <w:sz w:val="20"/>
          <w:szCs w:val="20"/>
          <w:lang w:eastAsia="en-GB"/>
        </w:rPr>
        <w:t>research</w:t>
      </w:r>
      <w:r w:rsidRPr="000E4D49">
        <w:rPr>
          <w:rFonts w:eastAsia="Times New Roman" w:cs="Times New Roman"/>
          <w:color w:val="656565"/>
          <w:sz w:val="20"/>
          <w:szCs w:val="20"/>
          <w:lang w:eastAsia="en-GB"/>
        </w:rPr>
        <w:t xml:space="preserve"> projects.</w:t>
      </w:r>
    </w:p>
    <w:p w:rsidR="00EB4243" w:rsidRPr="000E4D49" w:rsidRDefault="00EB4243"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2012: ARRS, Slovenian Research Council. Review of several proposals</w:t>
      </w:r>
    </w:p>
    <w:p w:rsidR="001B5FDA" w:rsidRDefault="000E4D49"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2012: University of Leuven, Belgium. Evaluation of the research proposal</w:t>
      </w:r>
    </w:p>
    <w:p w:rsidR="000E4D49" w:rsidRPr="001B5FDA" w:rsidRDefault="000E4D49"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2012:</w:t>
      </w:r>
      <w:r w:rsidR="001B5FDA">
        <w:rPr>
          <w:rFonts w:eastAsia="Times New Roman" w:cs="Times New Roman"/>
          <w:color w:val="656565"/>
          <w:sz w:val="20"/>
          <w:szCs w:val="20"/>
          <w:lang w:eastAsia="en-GB"/>
        </w:rPr>
        <w:t xml:space="preserve"> </w:t>
      </w:r>
      <w:r w:rsidRPr="001B5FDA">
        <w:rPr>
          <w:rFonts w:eastAsia="Times New Roman" w:cs="Times New Roman"/>
          <w:color w:val="656565"/>
          <w:sz w:val="20"/>
          <w:szCs w:val="20"/>
          <w:lang w:eastAsia="en-GB"/>
        </w:rPr>
        <w:t>Review for the  Post of Junior Research Scientist (Charge de Recherche) at the French CNRS</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2011: European Commission. FP7-ENV-2011. Review of Area 6.1.3.4 Multi-risk evaluation and mitigation strategies. ENV.2011.1.3.4-1 Capacity building in natural hazards risks reduction</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2011:</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FWO Rese</w:t>
      </w:r>
      <w:r w:rsidR="00EB4243">
        <w:rPr>
          <w:rFonts w:eastAsia="Times New Roman" w:cs="Times New Roman"/>
          <w:color w:val="656565"/>
          <w:sz w:val="20"/>
          <w:szCs w:val="20"/>
          <w:lang w:eastAsia="en-GB"/>
        </w:rPr>
        <w:t>arch Funding, Flanders, Belgium</w:t>
      </w:r>
      <w:r w:rsidRPr="000E4D49">
        <w:rPr>
          <w:rFonts w:eastAsia="Times New Roman" w:cs="Times New Roman"/>
          <w:color w:val="656565"/>
          <w:sz w:val="20"/>
          <w:szCs w:val="20"/>
          <w:lang w:eastAsia="en-GB"/>
        </w:rPr>
        <w:t>.</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2011:</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Evaluation  application for tenure and promotion at the University of Waterloo, Ontario, Canada.</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2011:</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Country review of SREX report IPCC.</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2009:</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Sultanate of Oman. Sultan Qaboos Universit</w:t>
      </w:r>
      <w:r w:rsidR="001B5FDA">
        <w:rPr>
          <w:rFonts w:eastAsia="Times New Roman" w:cs="Times New Roman"/>
          <w:color w:val="656565"/>
          <w:sz w:val="20"/>
          <w:szCs w:val="20"/>
          <w:lang w:eastAsia="en-GB"/>
        </w:rPr>
        <w:t>y</w:t>
      </w:r>
      <w:r w:rsidRPr="000E4D49">
        <w:rPr>
          <w:rFonts w:eastAsia="Times New Roman" w:cs="Times New Roman"/>
          <w:color w:val="656565"/>
          <w:sz w:val="20"/>
          <w:szCs w:val="20"/>
          <w:lang w:eastAsia="en-GB"/>
        </w:rPr>
        <w:t xml:space="preserve">. </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2008:</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European Commission, DG Research – Directorate I.5 (Environment). Final Scientific and Technical Review of research project funded under the sub-priority 1.1.6.3. “Global change and climate change”.</w:t>
      </w:r>
    </w:p>
    <w:p w:rsid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2008:</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DOC-FFORTE. [Frauen in forschung und technologie] University of Vienna. Review of research proposal.</w:t>
      </w:r>
    </w:p>
    <w:p w:rsidR="009B745C" w:rsidRPr="000E4D49" w:rsidRDefault="009B745C"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2006: Belgian Science Foundation. Stereo-II. Review of proposal.</w:t>
      </w:r>
    </w:p>
    <w:p w:rsidR="000E4D49" w:rsidRP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t>2006:</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Swiss National Science Foundation..</w:t>
      </w:r>
    </w:p>
    <w:p w:rsidR="000E4D49" w:rsidRDefault="000E4D49"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0E4D49">
        <w:rPr>
          <w:rFonts w:eastAsia="Times New Roman" w:cs="Times New Roman"/>
          <w:color w:val="656565"/>
          <w:sz w:val="20"/>
          <w:szCs w:val="20"/>
          <w:lang w:eastAsia="en-GB"/>
        </w:rPr>
        <w:lastRenderedPageBreak/>
        <w:t>2006:</w:t>
      </w:r>
      <w:r w:rsidR="001B5FDA">
        <w:rPr>
          <w:rFonts w:eastAsia="Times New Roman" w:cs="Times New Roman"/>
          <w:color w:val="656565"/>
          <w:sz w:val="20"/>
          <w:szCs w:val="20"/>
          <w:lang w:eastAsia="en-GB"/>
        </w:rPr>
        <w:t xml:space="preserve"> </w:t>
      </w:r>
      <w:r w:rsidRPr="000E4D49">
        <w:rPr>
          <w:rFonts w:eastAsia="Times New Roman" w:cs="Times New Roman"/>
          <w:color w:val="656565"/>
          <w:sz w:val="20"/>
          <w:szCs w:val="20"/>
          <w:lang w:eastAsia="en-GB"/>
        </w:rPr>
        <w:t>ESF, European Science Foundation. ESF - Research Networking Programme - Call 2006. Review proposal: Volcanic slope stability evaluation (VOSSE)</w:t>
      </w:r>
    </w:p>
    <w:p w:rsidR="00BB72E3" w:rsidRPr="00BB72E3" w:rsidRDefault="00BB72E3"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sidRPr="00BB72E3">
        <w:rPr>
          <w:rFonts w:eastAsia="Times New Roman" w:cs="Times New Roman"/>
          <w:color w:val="656565"/>
          <w:sz w:val="20"/>
          <w:szCs w:val="20"/>
          <w:lang w:eastAsia="en-GB"/>
        </w:rPr>
        <w:t>2003</w:t>
      </w:r>
      <w:r w:rsidRPr="00BB72E3">
        <w:rPr>
          <w:rFonts w:eastAsia="Times New Roman" w:cs="Times New Roman"/>
          <w:color w:val="656565"/>
          <w:sz w:val="20"/>
          <w:szCs w:val="20"/>
          <w:lang w:eastAsia="en-GB"/>
        </w:rPr>
        <w:tab/>
        <w:t>EU FP5 LEWIS project: Landslide Early-Warning Integrated System (EVG1-2001-00067). Project evaluation</w:t>
      </w:r>
    </w:p>
    <w:p w:rsidR="00BB72E3" w:rsidRDefault="00BB72E3" w:rsidP="00BB72E3">
      <w:pPr>
        <w:pStyle w:val="ListParagraph"/>
        <w:numPr>
          <w:ilvl w:val="0"/>
          <w:numId w:val="20"/>
        </w:numPr>
        <w:spacing w:after="0" w:line="240" w:lineRule="auto"/>
        <w:ind w:left="0" w:hanging="284"/>
        <w:rPr>
          <w:rFonts w:eastAsia="Times New Roman" w:cs="Times New Roman"/>
          <w:color w:val="656565"/>
          <w:sz w:val="20"/>
          <w:szCs w:val="20"/>
          <w:lang w:eastAsia="en-GB"/>
        </w:rPr>
      </w:pPr>
      <w:r w:rsidRPr="00BB72E3">
        <w:rPr>
          <w:rFonts w:eastAsia="Times New Roman" w:cs="Times New Roman"/>
          <w:color w:val="656565"/>
          <w:sz w:val="20"/>
          <w:szCs w:val="20"/>
          <w:lang w:eastAsia="en-GB"/>
        </w:rPr>
        <w:t>1998:</w:t>
      </w:r>
      <w:r w:rsidRPr="00BB72E3">
        <w:rPr>
          <w:rFonts w:eastAsia="Times New Roman" w:cs="Times New Roman"/>
          <w:color w:val="656565"/>
          <w:sz w:val="20"/>
          <w:szCs w:val="20"/>
          <w:lang w:eastAsia="en-GB"/>
        </w:rPr>
        <w:tab/>
        <w:t>Review of Curricula at the International Center for Integrated Mountain Development (ICIMOD)</w:t>
      </w:r>
    </w:p>
    <w:p w:rsidR="00B01B8D" w:rsidRDefault="00B01B8D" w:rsidP="000E4D49">
      <w:pPr>
        <w:spacing w:after="0" w:line="240" w:lineRule="auto"/>
        <w:rPr>
          <w:rFonts w:eastAsia="Times New Roman" w:cs="Times New Roman"/>
          <w:color w:val="656565"/>
          <w:sz w:val="20"/>
          <w:szCs w:val="20"/>
          <w:lang w:eastAsia="en-GB"/>
        </w:rPr>
      </w:pPr>
    </w:p>
    <w:p w:rsidR="00B01B8D" w:rsidRPr="00B01B8D" w:rsidRDefault="00B01B8D" w:rsidP="001B5FDA">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B01B8D">
        <w:rPr>
          <w:rFonts w:ascii="Georgia" w:eastAsia="Times New Roman" w:hAnsi="Georgia" w:cs="Times New Roman"/>
          <w:color w:val="656565"/>
          <w:sz w:val="36"/>
          <w:szCs w:val="36"/>
          <w:lang w:eastAsia="en-GB"/>
        </w:rPr>
        <w:t>Review of scientific papers for the following Journals</w:t>
      </w:r>
    </w:p>
    <w:p w:rsidR="00B01B8D" w:rsidRPr="00B01B8D" w:rsidRDefault="00B01B8D" w:rsidP="00B01B8D">
      <w:pPr>
        <w:spacing w:after="0" w:line="240" w:lineRule="auto"/>
        <w:rPr>
          <w:rFonts w:eastAsia="Times New Roman" w:cs="Times New Roman"/>
          <w:color w:val="656565"/>
          <w:sz w:val="20"/>
          <w:szCs w:val="20"/>
          <w:lang w:eastAsia="en-GB"/>
        </w:rPr>
      </w:pP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Advances in Space Research (</w:t>
      </w:r>
      <w:r w:rsidR="00EB4243">
        <w:rPr>
          <w:rFonts w:eastAsia="Times New Roman" w:cs="Times New Roman"/>
          <w:color w:val="656565"/>
          <w:sz w:val="20"/>
          <w:szCs w:val="20"/>
          <w:lang w:eastAsia="en-GB"/>
        </w:rPr>
        <w:t>3</w:t>
      </w:r>
      <w:r w:rsidRPr="00B01B8D">
        <w:rPr>
          <w:rFonts w:eastAsia="Times New Roman" w:cs="Times New Roman"/>
          <w:color w:val="656565"/>
          <w:sz w:val="20"/>
          <w:szCs w:val="20"/>
          <w:lang w:eastAsia="en-GB"/>
        </w:rPr>
        <w:t>)</w:t>
      </w:r>
    </w:p>
    <w:p w:rsidR="001B5FDA" w:rsidRPr="000E4D49"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African Journal of Environmental Science and Technology (1)</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Arabian Journal of Geosciences</w:t>
      </w:r>
      <w:r w:rsidR="00375656">
        <w:rPr>
          <w:rFonts w:eastAsia="Times New Roman" w:cs="Times New Roman"/>
          <w:color w:val="656565"/>
          <w:sz w:val="20"/>
          <w:szCs w:val="20"/>
          <w:lang w:eastAsia="en-GB"/>
        </w:rPr>
        <w:t xml:space="preserve"> (2)</w:t>
      </w:r>
    </w:p>
    <w:p w:rsidR="00375656" w:rsidRPr="00B01B8D" w:rsidRDefault="001B5FDA"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Bulletin of Engineering Geology and the Environment</w:t>
      </w:r>
      <w:r w:rsidR="00375656">
        <w:rPr>
          <w:rFonts w:eastAsia="Times New Roman" w:cs="Times New Roman"/>
          <w:color w:val="656565"/>
          <w:sz w:val="20"/>
          <w:szCs w:val="20"/>
          <w:lang w:eastAsia="en-GB"/>
        </w:rPr>
        <w:t xml:space="preserve"> </w:t>
      </w:r>
      <w:r w:rsidR="00375656" w:rsidRPr="00B01B8D">
        <w:rPr>
          <w:rFonts w:eastAsia="Times New Roman" w:cs="Times New Roman"/>
          <w:color w:val="656565"/>
          <w:sz w:val="20"/>
          <w:szCs w:val="20"/>
          <w:lang w:eastAsia="en-GB"/>
        </w:rPr>
        <w:t>(4)</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Catena (</w:t>
      </w:r>
      <w:r w:rsidR="009E3FBC">
        <w:rPr>
          <w:rFonts w:eastAsia="Times New Roman" w:cs="Times New Roman"/>
          <w:color w:val="656565"/>
          <w:sz w:val="20"/>
          <w:szCs w:val="20"/>
          <w:lang w:eastAsia="en-GB"/>
        </w:rPr>
        <w:t>8</w:t>
      </w:r>
      <w:r w:rsidRPr="00B01B8D">
        <w:rPr>
          <w:rFonts w:eastAsia="Times New Roman" w:cs="Times New Roman"/>
          <w:color w:val="656565"/>
          <w:sz w:val="20"/>
          <w:szCs w:val="20"/>
          <w:lang w:eastAsia="en-GB"/>
        </w:rPr>
        <w:t>)</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Central European Journal of Geosciences (1)</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Computers, Environment and Urban Systems (1)</w:t>
      </w:r>
    </w:p>
    <w:p w:rsidR="009E3FBC" w:rsidRDefault="009E3FBC"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9E3FBC">
        <w:rPr>
          <w:rFonts w:eastAsia="Times New Roman" w:cs="Times New Roman"/>
          <w:color w:val="656565"/>
          <w:sz w:val="20"/>
          <w:szCs w:val="20"/>
          <w:lang w:eastAsia="en-GB"/>
        </w:rPr>
        <w:t>Computers &amp; Geosciences</w:t>
      </w:r>
      <w:r w:rsidR="00375656">
        <w:rPr>
          <w:rFonts w:eastAsia="Times New Roman" w:cs="Times New Roman"/>
          <w:color w:val="656565"/>
          <w:sz w:val="20"/>
          <w:szCs w:val="20"/>
          <w:lang w:eastAsia="en-GB"/>
        </w:rPr>
        <w:t xml:space="preserve"> </w:t>
      </w:r>
      <w:r w:rsidR="00375656" w:rsidRPr="00B01B8D">
        <w:rPr>
          <w:rFonts w:eastAsia="Times New Roman" w:cs="Times New Roman"/>
          <w:color w:val="656565"/>
          <w:sz w:val="20"/>
          <w:szCs w:val="20"/>
          <w:lang w:eastAsia="en-GB"/>
        </w:rPr>
        <w:t>(1)</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Conference on Current Trends in Remote Sensing and GIS Applications,  2007. Indian Institute of Technology, Kharagpur, India (3)</w:t>
      </w:r>
    </w:p>
    <w:p w:rsidR="009E3FBC" w:rsidRPr="00B01B8D" w:rsidRDefault="009E3FBC"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9E3FBC">
        <w:rPr>
          <w:rFonts w:eastAsia="Times New Roman" w:cs="Times New Roman"/>
          <w:color w:val="656565"/>
          <w:sz w:val="20"/>
          <w:szCs w:val="20"/>
          <w:lang w:eastAsia="en-GB"/>
        </w:rPr>
        <w:t>Earth Science Informatics</w:t>
      </w:r>
      <w:r>
        <w:rPr>
          <w:rFonts w:eastAsia="Times New Roman" w:cs="Times New Roman"/>
          <w:color w:val="656565"/>
          <w:sz w:val="20"/>
          <w:szCs w:val="20"/>
          <w:lang w:eastAsia="en-GB"/>
        </w:rPr>
        <w:t xml:space="preserve"> (1)</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Earth-Science Reviews (1)</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Earth Surface Processes and Landforms (</w:t>
      </w:r>
      <w:r w:rsidR="00375656">
        <w:rPr>
          <w:rFonts w:eastAsia="Times New Roman" w:cs="Times New Roman"/>
          <w:color w:val="656565"/>
          <w:sz w:val="20"/>
          <w:szCs w:val="20"/>
          <w:lang w:eastAsia="en-GB"/>
        </w:rPr>
        <w:t>6</w:t>
      </w:r>
      <w:r w:rsidRPr="00B01B8D">
        <w:rPr>
          <w:rFonts w:eastAsia="Times New Roman" w:cs="Times New Roman"/>
          <w:color w:val="656565"/>
          <w:sz w:val="20"/>
          <w:szCs w:val="20"/>
          <w:lang w:eastAsia="en-GB"/>
        </w:rPr>
        <w:t>)</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EARSeL Proceedings (1)</w:t>
      </w:r>
    </w:p>
    <w:p w:rsidR="00B01B8D" w:rsidRDefault="00B01B8D"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Engineering Geology (&gt;35)</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Environmental Geology (8)</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Environmental Management (1)</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Environmental Monitoring and Assessment (1)</w:t>
      </w:r>
    </w:p>
    <w:p w:rsidR="00EB4243" w:rsidRDefault="00EB4243"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Geosciences (1)</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Geoinformatica (1)</w:t>
      </w:r>
    </w:p>
    <w:p w:rsidR="00EE5F2B" w:rsidRPr="00B01B8D" w:rsidRDefault="00EE5F2B"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Geoinformatics (1)</w:t>
      </w:r>
    </w:p>
    <w:p w:rsidR="001B5FDA" w:rsidRPr="00B01B8D"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Geografiska Annaler: Series A, Geomorphology</w:t>
      </w:r>
      <w:r w:rsidR="00375656">
        <w:rPr>
          <w:rFonts w:eastAsia="Times New Roman" w:cs="Times New Roman"/>
          <w:color w:val="656565"/>
          <w:sz w:val="20"/>
          <w:szCs w:val="20"/>
          <w:lang w:eastAsia="en-GB"/>
        </w:rPr>
        <w:t xml:space="preserve"> (2)</w:t>
      </w:r>
    </w:p>
    <w:p w:rsidR="00B01B8D" w:rsidRDefault="00B01B8D"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Geomorphology</w:t>
      </w:r>
      <w:r w:rsidR="00EE5F2B">
        <w:rPr>
          <w:rFonts w:eastAsia="Times New Roman" w:cs="Times New Roman"/>
          <w:color w:val="656565"/>
          <w:sz w:val="20"/>
          <w:szCs w:val="20"/>
          <w:lang w:eastAsia="en-GB"/>
        </w:rPr>
        <w:t xml:space="preserve"> </w:t>
      </w:r>
      <w:r w:rsidRPr="00B01B8D">
        <w:rPr>
          <w:rFonts w:eastAsia="Times New Roman" w:cs="Times New Roman"/>
          <w:color w:val="656565"/>
          <w:sz w:val="20"/>
          <w:szCs w:val="20"/>
          <w:lang w:eastAsia="en-GB"/>
        </w:rPr>
        <w:t>(</w:t>
      </w:r>
      <w:r w:rsidR="00EE5F2B">
        <w:rPr>
          <w:rFonts w:eastAsia="Times New Roman" w:cs="Times New Roman"/>
          <w:color w:val="656565"/>
          <w:sz w:val="20"/>
          <w:szCs w:val="20"/>
          <w:lang w:eastAsia="en-GB"/>
        </w:rPr>
        <w:t>12</w:t>
      </w:r>
      <w:r w:rsidRPr="00B01B8D">
        <w:rPr>
          <w:rFonts w:eastAsia="Times New Roman" w:cs="Times New Roman"/>
          <w:color w:val="656565"/>
          <w:sz w:val="20"/>
          <w:szCs w:val="20"/>
          <w:lang w:eastAsia="en-GB"/>
        </w:rPr>
        <w:t>)</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Geophysical; Review Letters (1)</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Geotechnical and Geological Engineering</w:t>
      </w:r>
      <w:r w:rsidR="00375656">
        <w:rPr>
          <w:rFonts w:eastAsia="Times New Roman" w:cs="Times New Roman"/>
          <w:color w:val="656565"/>
          <w:sz w:val="20"/>
          <w:szCs w:val="20"/>
          <w:lang w:eastAsia="en-GB"/>
        </w:rPr>
        <w:t xml:space="preserve"> </w:t>
      </w:r>
      <w:r w:rsidR="00375656" w:rsidRPr="00B01B8D">
        <w:rPr>
          <w:rFonts w:eastAsia="Times New Roman" w:cs="Times New Roman"/>
          <w:color w:val="656565"/>
          <w:sz w:val="20"/>
          <w:szCs w:val="20"/>
          <w:lang w:eastAsia="en-GB"/>
        </w:rPr>
        <w:t>(1)</w:t>
      </w:r>
    </w:p>
    <w:p w:rsidR="00B01B8D" w:rsidRPr="00B01B8D" w:rsidRDefault="00B01B8D"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The 4th International Conference on Information Systems for Crisis Response and Management, 2007 (4)</w:t>
      </w:r>
    </w:p>
    <w:p w:rsidR="00B01B8D" w:rsidRDefault="00B01B8D"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IAEG conference</w:t>
      </w:r>
    </w:p>
    <w:p w:rsidR="001B5FDA"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International Journal of Applied Earth Observation and Geoinformation (</w:t>
      </w:r>
      <w:r w:rsidR="00EE5F2B">
        <w:rPr>
          <w:rFonts w:eastAsia="Times New Roman" w:cs="Times New Roman"/>
          <w:color w:val="656565"/>
          <w:sz w:val="20"/>
          <w:szCs w:val="20"/>
          <w:lang w:eastAsia="en-GB"/>
        </w:rPr>
        <w:t>8</w:t>
      </w:r>
      <w:r w:rsidRPr="00B01B8D">
        <w:rPr>
          <w:rFonts w:eastAsia="Times New Roman" w:cs="Times New Roman"/>
          <w:color w:val="656565"/>
          <w:sz w:val="20"/>
          <w:szCs w:val="20"/>
          <w:lang w:eastAsia="en-GB"/>
        </w:rPr>
        <w:t>)</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International Journal of Geographical Information Science</w:t>
      </w:r>
      <w:r w:rsidR="00375656">
        <w:rPr>
          <w:rFonts w:eastAsia="Times New Roman" w:cs="Times New Roman"/>
          <w:color w:val="656565"/>
          <w:sz w:val="20"/>
          <w:szCs w:val="20"/>
          <w:lang w:eastAsia="en-GB"/>
        </w:rPr>
        <w:t xml:space="preserve"> </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International Journal of Disaster Risk Reduction</w:t>
      </w:r>
      <w:r w:rsidR="00EE5F2B">
        <w:rPr>
          <w:rFonts w:eastAsia="Times New Roman" w:cs="Times New Roman"/>
          <w:color w:val="656565"/>
          <w:sz w:val="20"/>
          <w:szCs w:val="20"/>
          <w:lang w:eastAsia="en-GB"/>
        </w:rPr>
        <w:t xml:space="preserve"> (5)</w:t>
      </w:r>
    </w:p>
    <w:p w:rsidR="00EE5F2B" w:rsidRPr="00B01B8D" w:rsidRDefault="00EE5F2B"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Journal of Maps (3)</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Journal of Mountain Science</w:t>
      </w:r>
      <w:r w:rsidR="00EE5F2B">
        <w:rPr>
          <w:rFonts w:eastAsia="Times New Roman" w:cs="Times New Roman"/>
          <w:color w:val="656565"/>
          <w:sz w:val="20"/>
          <w:szCs w:val="20"/>
          <w:lang w:eastAsia="en-GB"/>
        </w:rPr>
        <w:t xml:space="preserve"> (5)</w:t>
      </w:r>
    </w:p>
    <w:p w:rsidR="00EE5F2B" w:rsidRPr="00B01B8D" w:rsidRDefault="00EE5F2B"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EE5F2B">
        <w:rPr>
          <w:rFonts w:eastAsia="Times New Roman" w:cs="Times New Roman"/>
          <w:color w:val="656565"/>
          <w:sz w:val="20"/>
          <w:szCs w:val="20"/>
          <w:lang w:eastAsia="en-GB"/>
        </w:rPr>
        <w:t>Journal of Earth System Science</w:t>
      </w:r>
    </w:p>
    <w:p w:rsidR="001B5FDA" w:rsidRPr="00B01B8D" w:rsidRDefault="001B5FDA" w:rsidP="001B5FDA">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Journal of Environmental Management (2)</w:t>
      </w:r>
    </w:p>
    <w:p w:rsidR="00EE5F2B" w:rsidRDefault="00EE5F2B"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EE5F2B">
        <w:rPr>
          <w:rFonts w:eastAsia="Times New Roman" w:cs="Times New Roman"/>
          <w:color w:val="656565"/>
          <w:sz w:val="20"/>
          <w:szCs w:val="20"/>
          <w:lang w:eastAsia="en-GB"/>
        </w:rPr>
        <w:t>Landscape and Urban Planning</w:t>
      </w:r>
    </w:p>
    <w:p w:rsidR="00EE5F2B" w:rsidRDefault="00EE5F2B" w:rsidP="00EE5F2B">
      <w:pPr>
        <w:pStyle w:val="ListParagraph"/>
        <w:numPr>
          <w:ilvl w:val="0"/>
          <w:numId w:val="20"/>
        </w:numPr>
        <w:spacing w:after="0" w:line="240" w:lineRule="auto"/>
        <w:ind w:left="0" w:hanging="284"/>
        <w:rPr>
          <w:rFonts w:eastAsia="Times New Roman" w:cs="Times New Roman"/>
          <w:color w:val="656565"/>
          <w:sz w:val="20"/>
          <w:szCs w:val="20"/>
          <w:lang w:eastAsia="en-GB"/>
        </w:rPr>
      </w:pPr>
      <w:r w:rsidRPr="00B01B8D">
        <w:rPr>
          <w:rFonts w:eastAsia="Times New Roman" w:cs="Times New Roman"/>
          <w:color w:val="656565"/>
          <w:sz w:val="20"/>
          <w:szCs w:val="20"/>
          <w:lang w:eastAsia="en-GB"/>
        </w:rPr>
        <w:t>Landslides</w:t>
      </w:r>
      <w:r>
        <w:rPr>
          <w:rFonts w:eastAsia="Times New Roman" w:cs="Times New Roman"/>
          <w:color w:val="656565"/>
          <w:sz w:val="20"/>
          <w:szCs w:val="20"/>
          <w:lang w:eastAsia="en-GB"/>
        </w:rPr>
        <w:t xml:space="preserve"> (10)</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Natural Hazards</w:t>
      </w:r>
      <w:r w:rsidR="00EE5F2B">
        <w:rPr>
          <w:rFonts w:eastAsia="Times New Roman" w:cs="Times New Roman"/>
          <w:color w:val="656565"/>
          <w:sz w:val="20"/>
          <w:szCs w:val="20"/>
          <w:lang w:eastAsia="en-GB"/>
        </w:rPr>
        <w:t xml:space="preserve"> (20)</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Natural Hazard and Earth System Sciences</w:t>
      </w:r>
      <w:r w:rsidR="00EE5F2B">
        <w:rPr>
          <w:rFonts w:eastAsia="Times New Roman" w:cs="Times New Roman"/>
          <w:color w:val="656565"/>
          <w:sz w:val="20"/>
          <w:szCs w:val="20"/>
          <w:lang w:eastAsia="en-GB"/>
        </w:rPr>
        <w:t xml:space="preserve"> (10)</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Physical Geography</w:t>
      </w:r>
      <w:r w:rsidR="00EE5F2B">
        <w:rPr>
          <w:rFonts w:eastAsia="Times New Roman" w:cs="Times New Roman"/>
          <w:color w:val="656565"/>
          <w:sz w:val="20"/>
          <w:szCs w:val="20"/>
          <w:lang w:eastAsia="en-GB"/>
        </w:rPr>
        <w:t xml:space="preserve"> (3)</w:t>
      </w:r>
    </w:p>
    <w:p w:rsidR="009B745C" w:rsidRDefault="009B745C"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Philippine Journal of Geosciences (1)</w:t>
      </w:r>
    </w:p>
    <w:p w:rsidR="009B745C" w:rsidRDefault="009B745C"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Photogrammetry and Remote Sensing (1)</w:t>
      </w:r>
    </w:p>
    <w:p w:rsidR="009B745C" w:rsidRDefault="009B745C"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Progress in Physical Geography (2)</w:t>
      </w:r>
    </w:p>
    <w:p w:rsidR="009B745C" w:rsidRDefault="009B745C"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Remote Sensing (1)</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Remote Sensing of Environment</w:t>
      </w:r>
      <w:r w:rsidR="00EE5F2B">
        <w:rPr>
          <w:rFonts w:eastAsia="Times New Roman" w:cs="Times New Roman"/>
          <w:color w:val="656565"/>
          <w:sz w:val="20"/>
          <w:szCs w:val="20"/>
          <w:lang w:eastAsia="en-GB"/>
        </w:rPr>
        <w:t xml:space="preserve"> (3)</w:t>
      </w:r>
    </w:p>
    <w:p w:rsidR="00EE5F2B" w:rsidRDefault="00EE5F2B"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Pr>
          <w:rFonts w:eastAsia="Times New Roman" w:cs="Times New Roman"/>
          <w:color w:val="656565"/>
          <w:sz w:val="20"/>
          <w:szCs w:val="20"/>
          <w:lang w:eastAsia="en-GB"/>
        </w:rPr>
        <w:t>The Geological Society (1)</w:t>
      </w:r>
    </w:p>
    <w:p w:rsidR="001B5FDA" w:rsidRDefault="001B5FDA" w:rsidP="00EB4243">
      <w:pPr>
        <w:pStyle w:val="ListParagraph"/>
        <w:numPr>
          <w:ilvl w:val="0"/>
          <w:numId w:val="20"/>
        </w:numPr>
        <w:spacing w:after="0" w:line="240" w:lineRule="auto"/>
        <w:ind w:left="0" w:hanging="284"/>
        <w:rPr>
          <w:rFonts w:eastAsia="Times New Roman" w:cs="Times New Roman"/>
          <w:color w:val="656565"/>
          <w:sz w:val="20"/>
          <w:szCs w:val="20"/>
          <w:lang w:eastAsia="en-GB"/>
        </w:rPr>
      </w:pPr>
      <w:r w:rsidRPr="001B5FDA">
        <w:rPr>
          <w:rFonts w:eastAsia="Times New Roman" w:cs="Times New Roman"/>
          <w:color w:val="656565"/>
          <w:sz w:val="20"/>
          <w:szCs w:val="20"/>
          <w:lang w:eastAsia="en-GB"/>
        </w:rPr>
        <w:t>The Scientific World Journal</w:t>
      </w:r>
      <w:r w:rsidR="00EE5F2B">
        <w:rPr>
          <w:rFonts w:eastAsia="Times New Roman" w:cs="Times New Roman"/>
          <w:color w:val="656565"/>
          <w:sz w:val="20"/>
          <w:szCs w:val="20"/>
          <w:lang w:eastAsia="en-GB"/>
        </w:rPr>
        <w:t xml:space="preserve"> (1)</w:t>
      </w:r>
    </w:p>
    <w:p w:rsidR="00375656" w:rsidRPr="00B01B8D" w:rsidRDefault="00375656" w:rsidP="00375656">
      <w:pPr>
        <w:pStyle w:val="ListParagraph"/>
        <w:numPr>
          <w:ilvl w:val="0"/>
          <w:numId w:val="20"/>
        </w:numPr>
        <w:spacing w:after="0" w:line="240" w:lineRule="auto"/>
        <w:ind w:left="0" w:hanging="284"/>
        <w:rPr>
          <w:rFonts w:eastAsia="Times New Roman" w:cs="Times New Roman"/>
          <w:color w:val="656565"/>
          <w:sz w:val="20"/>
          <w:szCs w:val="20"/>
          <w:lang w:eastAsia="en-GB"/>
        </w:rPr>
      </w:pPr>
      <w:r w:rsidRPr="00375656">
        <w:rPr>
          <w:rFonts w:eastAsia="Times New Roman" w:cs="Times New Roman"/>
          <w:color w:val="656565"/>
          <w:sz w:val="20"/>
          <w:szCs w:val="20"/>
          <w:lang w:eastAsia="en-GB"/>
        </w:rPr>
        <w:lastRenderedPageBreak/>
        <w:t>Transportation Research Part A: Policy and Practice</w:t>
      </w:r>
      <w:r>
        <w:rPr>
          <w:rFonts w:eastAsia="Times New Roman" w:cs="Times New Roman"/>
          <w:color w:val="656565"/>
          <w:sz w:val="20"/>
          <w:szCs w:val="20"/>
          <w:lang w:eastAsia="en-GB"/>
        </w:rPr>
        <w:t xml:space="preserve"> (1)</w:t>
      </w:r>
    </w:p>
    <w:p w:rsidR="00AC0D9A" w:rsidRDefault="00AC0D9A" w:rsidP="00AC0D9A">
      <w:pPr>
        <w:pStyle w:val="PlainText"/>
      </w:pPr>
    </w:p>
    <w:p w:rsidR="0052115C" w:rsidRPr="005F66F1" w:rsidRDefault="0052115C"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5F66F1">
        <w:rPr>
          <w:rFonts w:ascii="Georgia" w:eastAsia="Times New Roman" w:hAnsi="Georgia" w:cs="Times New Roman"/>
          <w:color w:val="656565"/>
          <w:sz w:val="36"/>
          <w:szCs w:val="36"/>
          <w:lang w:eastAsia="en-GB"/>
        </w:rPr>
        <w:t>Awards</w:t>
      </w:r>
    </w:p>
    <w:p w:rsidR="0052115C" w:rsidRPr="005F66F1" w:rsidRDefault="0052115C" w:rsidP="0052115C">
      <w:pPr>
        <w:pStyle w:val="ListParagraph"/>
        <w:numPr>
          <w:ilvl w:val="0"/>
          <w:numId w:val="33"/>
        </w:numPr>
        <w:tabs>
          <w:tab w:val="left" w:pos="-1440"/>
          <w:tab w:val="left" w:pos="-720"/>
          <w:tab w:val="left" w:pos="0"/>
          <w:tab w:val="left" w:pos="3119"/>
          <w:tab w:val="left" w:pos="3402"/>
          <w:tab w:val="left" w:pos="3888"/>
          <w:tab w:val="left" w:pos="11520"/>
        </w:tabs>
        <w:suppressAutoHyphens/>
        <w:jc w:val="both"/>
        <w:rPr>
          <w:rFonts w:eastAsia="Times New Roman" w:cs="Times New Roman"/>
          <w:color w:val="656565"/>
          <w:sz w:val="20"/>
          <w:szCs w:val="20"/>
          <w:lang w:eastAsia="en-GB"/>
        </w:rPr>
      </w:pPr>
      <w:r w:rsidRPr="005F66F1">
        <w:rPr>
          <w:rFonts w:eastAsia="Times New Roman" w:cs="Times New Roman"/>
          <w:color w:val="656565"/>
          <w:sz w:val="20"/>
          <w:szCs w:val="20"/>
          <w:lang w:eastAsia="en-GB"/>
        </w:rPr>
        <w:t>ITC Research award 1993, presented at the ITC Dies Natalis Ceremony held in Enschede December 17, 1993.</w:t>
      </w:r>
    </w:p>
    <w:p w:rsidR="0052115C" w:rsidRPr="005F3E23" w:rsidRDefault="0052115C" w:rsidP="0052115C">
      <w:pPr>
        <w:pStyle w:val="ListParagraph"/>
        <w:numPr>
          <w:ilvl w:val="0"/>
          <w:numId w:val="33"/>
        </w:numPr>
        <w:tabs>
          <w:tab w:val="left" w:pos="-1440"/>
          <w:tab w:val="left" w:pos="-720"/>
          <w:tab w:val="left" w:pos="0"/>
          <w:tab w:val="left" w:pos="3119"/>
          <w:tab w:val="left" w:pos="3402"/>
          <w:tab w:val="left" w:pos="3888"/>
          <w:tab w:val="left" w:pos="11520"/>
        </w:tabs>
        <w:suppressAutoHyphens/>
        <w:jc w:val="both"/>
        <w:rPr>
          <w:rFonts w:eastAsia="Times New Roman" w:cs="Times New Roman"/>
          <w:color w:val="656565"/>
          <w:sz w:val="20"/>
          <w:szCs w:val="20"/>
          <w:lang w:eastAsia="en-GB"/>
        </w:rPr>
      </w:pPr>
      <w:r w:rsidRPr="005F66F1">
        <w:rPr>
          <w:rFonts w:eastAsia="Times New Roman" w:cs="Times New Roman"/>
          <w:color w:val="656565"/>
          <w:sz w:val="20"/>
          <w:szCs w:val="20"/>
          <w:lang w:eastAsia="en-GB"/>
        </w:rPr>
        <w:t xml:space="preserve">“Richard Wolters” research award 1996, presented by the International Association of Engineering Geologists at the 30th IGC in Beijing, August 1996.  </w:t>
      </w:r>
    </w:p>
    <w:p w:rsidR="0052115C" w:rsidRPr="005F66F1" w:rsidRDefault="001C3B24"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noProof/>
          <w:lang w:eastAsia="en-GB"/>
        </w:rPr>
        <w:drawing>
          <wp:anchor distT="0" distB="0" distL="114300" distR="114300" simplePos="0" relativeHeight="251678720" behindDoc="0" locked="0" layoutInCell="1" allowOverlap="1" wp14:anchorId="270E774C" wp14:editId="7103650A">
            <wp:simplePos x="0" y="0"/>
            <wp:positionH relativeFrom="margin">
              <wp:posOffset>2677160</wp:posOffset>
            </wp:positionH>
            <wp:positionV relativeFrom="paragraph">
              <wp:posOffset>262255</wp:posOffset>
            </wp:positionV>
            <wp:extent cx="3094990" cy="19964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3094990" cy="1996440"/>
                    </a:xfrm>
                    <a:prstGeom prst="rect">
                      <a:avLst/>
                    </a:prstGeom>
                  </pic:spPr>
                </pic:pic>
              </a:graphicData>
            </a:graphic>
            <wp14:sizeRelH relativeFrom="page">
              <wp14:pctWidth>0</wp14:pctWidth>
            </wp14:sizeRelH>
            <wp14:sizeRelV relativeFrom="page">
              <wp14:pctHeight>0</wp14:pctHeight>
            </wp14:sizeRelV>
          </wp:anchor>
        </w:drawing>
      </w:r>
      <w:r w:rsidR="0052115C">
        <w:rPr>
          <w:rFonts w:ascii="Georgia" w:eastAsia="Times New Roman" w:hAnsi="Georgia" w:cs="Times New Roman"/>
          <w:color w:val="656565"/>
          <w:sz w:val="36"/>
          <w:szCs w:val="36"/>
          <w:lang w:eastAsia="en-GB"/>
        </w:rPr>
        <w:t>Research indicators</w:t>
      </w:r>
      <w:r w:rsidR="0052115C" w:rsidRPr="005F3E23">
        <w:rPr>
          <w:noProof/>
          <w:lang w:eastAsia="en-GB"/>
        </w:rPr>
        <w:t xml:space="preserve"> </w:t>
      </w:r>
    </w:p>
    <w:p w:rsidR="0052115C" w:rsidRDefault="001C3B24" w:rsidP="0052115C">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Pr>
          <w:noProof/>
          <w:lang w:eastAsia="en-GB"/>
        </w:rPr>
        <w:drawing>
          <wp:anchor distT="0" distB="0" distL="114300" distR="114300" simplePos="0" relativeHeight="251679744" behindDoc="0" locked="0" layoutInCell="1" allowOverlap="1" wp14:anchorId="2301E504" wp14:editId="1ABB85F3">
            <wp:simplePos x="0" y="0"/>
            <wp:positionH relativeFrom="column">
              <wp:posOffset>-171284</wp:posOffset>
            </wp:positionH>
            <wp:positionV relativeFrom="paragraph">
              <wp:posOffset>371337</wp:posOffset>
            </wp:positionV>
            <wp:extent cx="2833370" cy="1486535"/>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2833370" cy="148653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52115C" w:rsidTr="0052115C">
        <w:tc>
          <w:tcPr>
            <w:tcW w:w="2265" w:type="dxa"/>
          </w:tcPr>
          <w:p w:rsidR="0052115C" w:rsidRPr="003F1BD3" w:rsidRDefault="0052115C" w:rsidP="0052115C">
            <w:pPr>
              <w:rPr>
                <w:rFonts w:eastAsia="Times New Roman" w:cs="Times New Roman"/>
                <w:b/>
                <w:color w:val="656565"/>
                <w:sz w:val="20"/>
                <w:szCs w:val="20"/>
                <w:lang w:eastAsia="en-GB"/>
              </w:rPr>
            </w:pPr>
            <w:r w:rsidRPr="003F1BD3">
              <w:rPr>
                <w:rFonts w:eastAsia="Times New Roman" w:cs="Times New Roman"/>
                <w:b/>
                <w:color w:val="656565"/>
                <w:sz w:val="20"/>
                <w:szCs w:val="20"/>
                <w:lang w:eastAsia="en-GB"/>
              </w:rPr>
              <w:t>Scopus</w:t>
            </w:r>
          </w:p>
        </w:tc>
        <w:tc>
          <w:tcPr>
            <w:tcW w:w="2265" w:type="dxa"/>
          </w:tcPr>
          <w:p w:rsidR="0052115C" w:rsidRPr="003F1BD3" w:rsidRDefault="0052115C" w:rsidP="0052115C">
            <w:pPr>
              <w:rPr>
                <w:rFonts w:eastAsia="Times New Roman" w:cs="Times New Roman"/>
                <w:b/>
                <w:color w:val="656565"/>
                <w:sz w:val="20"/>
                <w:szCs w:val="20"/>
                <w:lang w:eastAsia="en-GB"/>
              </w:rPr>
            </w:pPr>
          </w:p>
        </w:tc>
        <w:tc>
          <w:tcPr>
            <w:tcW w:w="2266" w:type="dxa"/>
          </w:tcPr>
          <w:p w:rsidR="0052115C" w:rsidRPr="003F1BD3" w:rsidRDefault="0052115C" w:rsidP="0052115C">
            <w:pPr>
              <w:rPr>
                <w:rFonts w:eastAsia="Times New Roman" w:cs="Times New Roman"/>
                <w:b/>
                <w:color w:val="656565"/>
                <w:sz w:val="20"/>
                <w:szCs w:val="20"/>
                <w:lang w:eastAsia="en-GB"/>
              </w:rPr>
            </w:pPr>
            <w:r w:rsidRPr="003F1BD3">
              <w:rPr>
                <w:rFonts w:eastAsia="Times New Roman" w:cs="Times New Roman"/>
                <w:b/>
                <w:color w:val="656565"/>
                <w:sz w:val="20"/>
                <w:szCs w:val="20"/>
                <w:lang w:eastAsia="en-GB"/>
              </w:rPr>
              <w:t>Google Scholar</w:t>
            </w:r>
          </w:p>
        </w:tc>
        <w:tc>
          <w:tcPr>
            <w:tcW w:w="2266" w:type="dxa"/>
          </w:tcPr>
          <w:p w:rsidR="0052115C" w:rsidRPr="005F3E23" w:rsidRDefault="0052115C" w:rsidP="0052115C">
            <w:pPr>
              <w:rPr>
                <w:rFonts w:eastAsia="Times New Roman" w:cs="Times New Roman"/>
                <w:color w:val="656565"/>
                <w:sz w:val="20"/>
                <w:szCs w:val="20"/>
                <w:lang w:eastAsia="en-GB"/>
              </w:rPr>
            </w:pPr>
          </w:p>
        </w:tc>
      </w:tr>
      <w:tr w:rsidR="0052115C" w:rsidTr="0052115C">
        <w:tc>
          <w:tcPr>
            <w:tcW w:w="2265" w:type="dxa"/>
            <w:shd w:val="clear" w:color="auto" w:fill="auto"/>
          </w:tcPr>
          <w:p w:rsidR="0052115C" w:rsidRPr="003F1BD3" w:rsidRDefault="0052115C" w:rsidP="0052115C">
            <w:pPr>
              <w:rPr>
                <w:rFonts w:eastAsia="Times New Roman" w:cs="Times New Roman"/>
                <w:color w:val="656565"/>
                <w:sz w:val="20"/>
                <w:szCs w:val="20"/>
                <w:lang w:eastAsia="en-GB"/>
              </w:rPr>
            </w:pPr>
            <w:r w:rsidRPr="003F1BD3">
              <w:rPr>
                <w:rFonts w:cs="Arial"/>
                <w:color w:val="5C5C5C"/>
                <w:sz w:val="20"/>
                <w:szCs w:val="20"/>
                <w:shd w:val="clear" w:color="auto" w:fill="F2F2F2"/>
              </w:rPr>
              <w:t>Author ID</w:t>
            </w:r>
          </w:p>
        </w:tc>
        <w:tc>
          <w:tcPr>
            <w:tcW w:w="2265" w:type="dxa"/>
            <w:shd w:val="clear" w:color="auto" w:fill="auto"/>
          </w:tcPr>
          <w:p w:rsidR="0052115C" w:rsidRPr="003F1BD3" w:rsidRDefault="0052115C" w:rsidP="0052115C">
            <w:pPr>
              <w:rPr>
                <w:rFonts w:eastAsia="Times New Roman" w:cs="Times New Roman"/>
                <w:color w:val="656565"/>
                <w:sz w:val="20"/>
                <w:szCs w:val="20"/>
                <w:lang w:eastAsia="en-GB"/>
              </w:rPr>
            </w:pPr>
            <w:r w:rsidRPr="003F1BD3">
              <w:rPr>
                <w:rFonts w:cs="Arial"/>
                <w:color w:val="5C5C5C"/>
                <w:sz w:val="20"/>
                <w:szCs w:val="20"/>
                <w:shd w:val="clear" w:color="auto" w:fill="F2F2F2"/>
              </w:rPr>
              <w:t>6701664942</w:t>
            </w:r>
          </w:p>
        </w:tc>
        <w:tc>
          <w:tcPr>
            <w:tcW w:w="2266"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i10-index</w:t>
            </w:r>
          </w:p>
        </w:tc>
        <w:tc>
          <w:tcPr>
            <w:tcW w:w="2266"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85</w:t>
            </w:r>
          </w:p>
        </w:tc>
      </w:tr>
      <w:tr w:rsidR="0052115C" w:rsidTr="0052115C">
        <w:tc>
          <w:tcPr>
            <w:tcW w:w="2265" w:type="dxa"/>
          </w:tcPr>
          <w:p w:rsidR="0052115C" w:rsidRPr="005F3E23" w:rsidRDefault="0052115C" w:rsidP="0052115C">
            <w:pPr>
              <w:rPr>
                <w:rFonts w:eastAsia="Times New Roman" w:cs="Times New Roman"/>
                <w:color w:val="656565"/>
                <w:sz w:val="20"/>
                <w:szCs w:val="20"/>
                <w:lang w:eastAsia="en-GB"/>
              </w:rPr>
            </w:pPr>
            <w:r>
              <w:rPr>
                <w:rStyle w:val="spanitalic"/>
                <w:rFonts w:ascii="Arial" w:hAnsi="Arial" w:cs="Arial"/>
                <w:i/>
                <w:iCs/>
                <w:color w:val="191919"/>
                <w:sz w:val="18"/>
                <w:szCs w:val="18"/>
                <w:shd w:val="clear" w:color="auto" w:fill="FFFFFF"/>
              </w:rPr>
              <w:t>h</w:t>
            </w:r>
            <w:r>
              <w:rPr>
                <w:rFonts w:ascii="Arial" w:hAnsi="Arial" w:cs="Arial"/>
                <w:color w:val="191919"/>
                <w:sz w:val="18"/>
                <w:szCs w:val="18"/>
                <w:shd w:val="clear" w:color="auto" w:fill="FFFFFF"/>
              </w:rPr>
              <w:t>-index</w:t>
            </w:r>
          </w:p>
        </w:tc>
        <w:tc>
          <w:tcPr>
            <w:tcW w:w="2265"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29</w:t>
            </w:r>
          </w:p>
        </w:tc>
        <w:tc>
          <w:tcPr>
            <w:tcW w:w="2266"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h-Index</w:t>
            </w:r>
          </w:p>
        </w:tc>
        <w:tc>
          <w:tcPr>
            <w:tcW w:w="2266"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39</w:t>
            </w:r>
          </w:p>
        </w:tc>
      </w:tr>
      <w:tr w:rsidR="0052115C" w:rsidTr="0052115C">
        <w:tc>
          <w:tcPr>
            <w:tcW w:w="2265"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Citations</w:t>
            </w:r>
          </w:p>
        </w:tc>
        <w:tc>
          <w:tcPr>
            <w:tcW w:w="2265" w:type="dxa"/>
          </w:tcPr>
          <w:p w:rsidR="0052115C" w:rsidRPr="005F3E23" w:rsidRDefault="0052115C" w:rsidP="0052115C">
            <w:pPr>
              <w:rPr>
                <w:rFonts w:eastAsia="Times New Roman" w:cs="Times New Roman"/>
                <w:color w:val="656565"/>
                <w:sz w:val="20"/>
                <w:szCs w:val="20"/>
                <w:lang w:eastAsia="en-GB"/>
              </w:rPr>
            </w:pPr>
            <w:r>
              <w:rPr>
                <w:rFonts w:ascii="Arial" w:hAnsi="Arial" w:cs="Arial"/>
                <w:color w:val="000000"/>
                <w:sz w:val="18"/>
                <w:szCs w:val="18"/>
                <w:shd w:val="clear" w:color="auto" w:fill="FFFFFF"/>
              </w:rPr>
              <w:t>3280 by 2015 documents</w:t>
            </w:r>
          </w:p>
        </w:tc>
        <w:tc>
          <w:tcPr>
            <w:tcW w:w="2266"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Citations</w:t>
            </w:r>
          </w:p>
        </w:tc>
        <w:tc>
          <w:tcPr>
            <w:tcW w:w="2266" w:type="dxa"/>
          </w:tcPr>
          <w:p w:rsidR="0052115C" w:rsidRPr="005F3E23" w:rsidRDefault="0052115C" w:rsidP="0052115C">
            <w:pPr>
              <w:rPr>
                <w:rFonts w:eastAsia="Times New Roman" w:cs="Times New Roman"/>
                <w:color w:val="656565"/>
                <w:sz w:val="20"/>
                <w:szCs w:val="20"/>
                <w:lang w:eastAsia="en-GB"/>
              </w:rPr>
            </w:pPr>
            <w:r w:rsidRPr="003F1BD3">
              <w:rPr>
                <w:rFonts w:eastAsia="Times New Roman" w:cs="Times New Roman"/>
                <w:color w:val="656565"/>
                <w:sz w:val="20"/>
                <w:szCs w:val="20"/>
                <w:lang w:eastAsia="en-GB"/>
              </w:rPr>
              <w:t>7566</w:t>
            </w:r>
          </w:p>
        </w:tc>
      </w:tr>
      <w:tr w:rsidR="0052115C" w:rsidTr="0052115C">
        <w:tc>
          <w:tcPr>
            <w:tcW w:w="2265"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Documents</w:t>
            </w:r>
            <w:r>
              <w:rPr>
                <w:noProof/>
                <w:lang w:eastAsia="en-GB"/>
              </w:rPr>
              <w:t xml:space="preserve"> </w:t>
            </w:r>
          </w:p>
        </w:tc>
        <w:tc>
          <w:tcPr>
            <w:tcW w:w="2265" w:type="dxa"/>
          </w:tcPr>
          <w:p w:rsidR="0052115C" w:rsidRPr="005F3E23" w:rsidRDefault="0052115C" w:rsidP="0052115C">
            <w:pPr>
              <w:rPr>
                <w:rFonts w:eastAsia="Times New Roman" w:cs="Times New Roman"/>
                <w:color w:val="656565"/>
                <w:sz w:val="20"/>
                <w:szCs w:val="20"/>
                <w:lang w:eastAsia="en-GB"/>
              </w:rPr>
            </w:pPr>
            <w:r>
              <w:rPr>
                <w:rFonts w:eastAsia="Times New Roman" w:cs="Times New Roman"/>
                <w:color w:val="656565"/>
                <w:sz w:val="20"/>
                <w:szCs w:val="20"/>
                <w:lang w:eastAsia="en-GB"/>
              </w:rPr>
              <w:t>105</w:t>
            </w:r>
          </w:p>
        </w:tc>
        <w:tc>
          <w:tcPr>
            <w:tcW w:w="2266" w:type="dxa"/>
          </w:tcPr>
          <w:p w:rsidR="0052115C" w:rsidRPr="005F3E23" w:rsidRDefault="0052115C" w:rsidP="0052115C">
            <w:pPr>
              <w:rPr>
                <w:rFonts w:eastAsia="Times New Roman" w:cs="Times New Roman"/>
                <w:color w:val="656565"/>
                <w:sz w:val="20"/>
                <w:szCs w:val="20"/>
                <w:lang w:eastAsia="en-GB"/>
              </w:rPr>
            </w:pPr>
          </w:p>
        </w:tc>
        <w:tc>
          <w:tcPr>
            <w:tcW w:w="2266" w:type="dxa"/>
          </w:tcPr>
          <w:p w:rsidR="0052115C" w:rsidRPr="005F3E23" w:rsidRDefault="0052115C" w:rsidP="0052115C">
            <w:pPr>
              <w:rPr>
                <w:rFonts w:eastAsia="Times New Roman" w:cs="Times New Roman"/>
                <w:color w:val="656565"/>
                <w:sz w:val="20"/>
                <w:szCs w:val="20"/>
                <w:lang w:eastAsia="en-GB"/>
              </w:rPr>
            </w:pPr>
          </w:p>
        </w:tc>
      </w:tr>
      <w:tr w:rsidR="0052115C" w:rsidTr="0052115C">
        <w:tc>
          <w:tcPr>
            <w:tcW w:w="2265" w:type="dxa"/>
          </w:tcPr>
          <w:p w:rsidR="0052115C" w:rsidRPr="005F3E23" w:rsidRDefault="0052115C" w:rsidP="0052115C">
            <w:pPr>
              <w:rPr>
                <w:rFonts w:eastAsia="Times New Roman" w:cs="Times New Roman"/>
                <w:color w:val="656565"/>
                <w:sz w:val="20"/>
                <w:szCs w:val="20"/>
                <w:lang w:eastAsia="en-GB"/>
              </w:rPr>
            </w:pPr>
          </w:p>
        </w:tc>
        <w:tc>
          <w:tcPr>
            <w:tcW w:w="2265" w:type="dxa"/>
          </w:tcPr>
          <w:p w:rsidR="0052115C" w:rsidRPr="005F3E23" w:rsidRDefault="0052115C" w:rsidP="0052115C">
            <w:pPr>
              <w:rPr>
                <w:rFonts w:eastAsia="Times New Roman" w:cs="Times New Roman"/>
                <w:color w:val="656565"/>
                <w:sz w:val="20"/>
                <w:szCs w:val="20"/>
                <w:lang w:eastAsia="en-GB"/>
              </w:rPr>
            </w:pPr>
          </w:p>
        </w:tc>
        <w:tc>
          <w:tcPr>
            <w:tcW w:w="2266" w:type="dxa"/>
          </w:tcPr>
          <w:p w:rsidR="0052115C" w:rsidRPr="005F3E23" w:rsidRDefault="0052115C" w:rsidP="0052115C">
            <w:pPr>
              <w:rPr>
                <w:rFonts w:eastAsia="Times New Roman" w:cs="Times New Roman"/>
                <w:color w:val="656565"/>
                <w:sz w:val="20"/>
                <w:szCs w:val="20"/>
                <w:lang w:eastAsia="en-GB"/>
              </w:rPr>
            </w:pPr>
          </w:p>
        </w:tc>
        <w:tc>
          <w:tcPr>
            <w:tcW w:w="2266" w:type="dxa"/>
          </w:tcPr>
          <w:p w:rsidR="0052115C" w:rsidRPr="005F3E23" w:rsidRDefault="0052115C" w:rsidP="0052115C">
            <w:pPr>
              <w:rPr>
                <w:rFonts w:eastAsia="Times New Roman" w:cs="Times New Roman"/>
                <w:color w:val="656565"/>
                <w:sz w:val="20"/>
                <w:szCs w:val="20"/>
                <w:lang w:eastAsia="en-GB"/>
              </w:rPr>
            </w:pPr>
          </w:p>
        </w:tc>
      </w:tr>
    </w:tbl>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t>ISI</w:t>
      </w:r>
      <w:r>
        <w:rPr>
          <w:rFonts w:ascii="Georgia" w:eastAsia="Times New Roman" w:hAnsi="Georgia" w:cs="Times New Roman"/>
          <w:color w:val="656565"/>
          <w:sz w:val="36"/>
          <w:szCs w:val="36"/>
          <w:lang w:eastAsia="en-GB"/>
        </w:rPr>
        <w:t xml:space="preserve">-Journal </w:t>
      </w:r>
      <w:r w:rsidRPr="00E95AD0">
        <w:rPr>
          <w:rFonts w:ascii="Georgia" w:eastAsia="Times New Roman" w:hAnsi="Georgia" w:cs="Times New Roman"/>
          <w:color w:val="656565"/>
          <w:sz w:val="36"/>
          <w:szCs w:val="36"/>
          <w:lang w:eastAsia="en-GB"/>
        </w:rPr>
        <w:t>Publications</w:t>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Turkington, T.A.R., Remaitre, A., Ettema, J., Hussin, H.Y.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(2016) Assessing debris flow activity in a changing climate : open access. In: Climatic change, 137 (2016)1 pp. 293-305. </w:t>
      </w:r>
      <w:hyperlink r:id="rId16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6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Sengupta, A., Bandyopadhyay, D., Roy,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van der Veen, A. (2016) Challenges for introducing risk assessment into land use planning decisions in an Indian context. In: Journal of Loss Prevention in the Process Industries, 42 (2016), pp. 14-26.</w:t>
      </w:r>
      <w:hyperlink r:id="rId16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6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Hussin, H.Y., Zumpano, V., Reichenbach, P., Sterlacchini, S., Micu, 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and Balteanu, D. (2016) Different landslide sampling strategies in a grid - based bi - variate statistical susceptibility model. In: Geomorphology, 253 (2016) pp. 508-523. </w:t>
      </w:r>
      <w:hyperlink r:id="rId16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6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Sengupta, A., Bandyopadhyay, 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van der Veen, A. (2016) An evaluation of risk assessment framework for industrial accidents in India. In: Journal of Loss Prevention in the Process Industries, 41(2016), pp. 295-302.</w:t>
      </w:r>
      <w:hyperlink r:id="rId16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6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Gaprindashvili, G.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(2016) Generation of a national landslide hazard and risk map for the country of Georgia. In: Natural hazards, 80 (2016)1 pp. 69-101. </w:t>
      </w:r>
      <w:hyperlink r:id="rId16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6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Chen, Lixia.,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Hussin, H.Y., Ciurean, R.L., Turkington, T.A.R., Chavarro-Rincon, D. and Shrestha, D.P. (2016) Integrating expert opinion with modelling for quantitative multi-hazard risk assessment in the Eastern Italian Alps. In: Geomorphology, 273 (2016) pp. 150-167. </w:t>
      </w:r>
      <w:hyperlink r:id="rId17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7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Aye, Z.C., Jabodeyoff, M., Derron, M.H.,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Hussin, H.Y., Ciurean, R.L., Frigerio, S. and Pasuto, A. (2016) An interactive web - GIS tool for risk analysis : a case study in the Fella River basin, Italy. In: Natural hazards and earth system sciences (NHESS) : open access, 16 (2016)1 pp. 85-101. </w:t>
      </w:r>
      <w:hyperlink r:id="rId17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7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Ciurean, R.L., Hussin, H.Y.,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Jaboyedoff, M., Nicolet, P., Chen, L., Frigerio, S. and Glade, T. (2016) Multi-scale debris flow vulnerability assessment and direct loss estimation of buildings in the Eastern Italian Alps. In: Natural hazards,  (2016)IN PRESS29 p.</w:t>
      </w:r>
      <w:hyperlink r:id="rId17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7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Pellicani, R., Spilotro, G.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(2016) Rockfall trajectory modeling combined with heuristic analysis for assessing the rockfall hazard along the Maratea SS18 coastal road (Basilicata, Southern Italy). In: Landslides : journal of the International Consortium on Landslides, 13 (2016)5 pp. 985-1003. </w:t>
      </w:r>
      <w:hyperlink r:id="rId17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7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Yang, W.T., Wang, M., Kerle, N.,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Liu, Y. and Shi, P.J. (2015) Analysis of changes in post-seismic landslide distribution and its effect on building reconstruction. In: Natural hazards and earth system sciences (NHESS) : open access, 15 (2015) pp. 817-825. </w:t>
      </w:r>
      <w:hyperlink r:id="rId17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7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Aye, Z.C., Jaboyedoff, M., Derron, M.H.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(2015) Prototype of a web - based participative decision support platform in natural hazards and risk management. In: ISPRS International Journal of Geo-Information : open access, 4 (2015)3 pp. 1201-1224. </w:t>
      </w:r>
      <w:hyperlink r:id="rId18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8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Pellicani, R.,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Spilotro, G. (2014) Assessing landslide exposure in areas with limited landslide information. In: Landslides : journal of the International Consortium on Landslides, 11 (2014)3 pp. 463-480. </w:t>
      </w:r>
      <w:hyperlink r:id="rId18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8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Zhou, Chunmei, Shao, W.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(2014) Comparing two methods to estimate lateral force acting on stabilizing piles for a landslide in the Three Gorges Reservoir, China. In: Engineering geology, 173 (2014) pp. 41-53. </w:t>
      </w:r>
      <w:hyperlink r:id="rId18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8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Turkington, T.A.R., Ettema, J.,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Breinl, K. (2014) Empirical atmospheric thresholds for debris flows and flash floods in the southern French Alps. In: Natural hazards and earth system sciences (NHESS) : open access, 14 (2014)6 pp. 1517-1530. </w:t>
      </w:r>
      <w:hyperlink r:id="rId18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8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Quan Luna, B., Blahut, J., Camera, C.,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Apuani, T., Jetten, V.G. and Sterlacchini, S. (2014) Physically based dynamic run - out modelling for quantitative debris flow risk assessment : a case study in Tresenda, northern Italy. In: Environmental earth sciences, 72 (2014)3 pp. 645-661. </w:t>
      </w:r>
      <w:hyperlink r:id="rId18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8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Corominas, J.,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Frattini, P., Cascini, L., Malet, J.-P., Fotopoulou, S., Catani, F., van den Eeckhaut, M., Mavrouli, O., Agliardi, F., Pitilakis, K., Winter, M.G., Pastor, M., Ferlisi, S., Tofani, V., Hervas, J. and Smith, J.T. (2014) Recommendations for the quantitative analysis of landslide risk : open access. In: Bulletin of engineering geology and the environment IAEG, 73 (2014)2 pp. 209-263. </w:t>
      </w:r>
      <w:hyperlink r:id="rId19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9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Gorum, T., Korup, O.,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xml:space="preserve">, van der Meijde, M., Xu, C. and van der Meer, F.D. (2014) Why so few? </w:t>
      </w:r>
      <w:r w:rsidRPr="00E95AD0">
        <w:rPr>
          <w:rFonts w:eastAsia="Times New Roman" w:cs="Times New Roman"/>
          <w:color w:val="656565"/>
          <w:sz w:val="20"/>
          <w:szCs w:val="20"/>
          <w:lang w:eastAsia="en-GB"/>
        </w:rPr>
        <w:t>Landslides triggered by the 2002 Denali earthquake, Alaska. In: Quaternary Science Reviews, 95(2014), pp. 80-94.</w:t>
      </w:r>
      <w:hyperlink r:id="rId19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9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Li, W., Huang, R., Tang, C., Xu, Q.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(2013) Co - seismic landslide inventory and susceptibility mapping in the 2008 Wenchuan earthquake disaster area, China. In: Journal of mountain science, 10 (2013)3 pp. 339-354. </w:t>
      </w:r>
      <w:hyperlink r:id="rId19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9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Gorum, T.,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Korup, O., van der Meijde, M., Fan, X. and van der Meer, F.D. (2013) Complex rupture mechanism and topography control symmetry of mass - wasting pattern, 2010 Haiti earthquake. In: Geomorphology, 184 (2013) pp. 127-138. </w:t>
      </w:r>
      <w:hyperlink r:id="rId19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9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Razak, K.A., Santangelo, 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Straatsma, M.W. and de Jong, S.M. (2013) Generating an optimal DTM from airborne laser scanning data for landslide mapping in a tropical forest environment. In: Geomorphology, 190 (2013) pp. 112-125. </w:t>
      </w:r>
      <w:hyperlink r:id="rId19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19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Martha, T.R.,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Kerle, N., Jetten, V.G. and Kumar, V. (2013) Landslide hazard and risk assessment using semi - automatically created landslide inventories. In: Geomorphology, 184 (2013) pp. 139-150. </w:t>
      </w:r>
      <w:hyperlink r:id="rId20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0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(2013) Use of quantitative landslide hazard and risk information for local disaster risk reduction along a transportation corridor : a case study from Nilgiri district, India. In: Natural hazards, 65 (2013)1 pp. 887-913. </w:t>
      </w:r>
      <w:hyperlink r:id="rId20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0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Alcaraz Tarragüel, A., Krol, B.G.C.M.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(2012) Analysing the possible impact of landslides and avalanches on cultural heritage in Upper Svaneti, Georgia. In: Journal of cultural heritage, 13(2012)4, pp. 453-461.</w:t>
      </w:r>
      <w:hyperlink r:id="rId20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0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Quan Luna, B., Remaitre, A., van Asch, Th.W.J., Malet, J.-P.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(2012) Analysis of debris flow behavior with a one dimensional run - out model incorporating entrainment. In: Engineering geology, 128 (2012) pp. 63-75. </w:t>
      </w:r>
      <w:hyperlink r:id="rId20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0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Fan, X.,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Xu, Q., Gorum, T. and Dai, F. (2012) Analysis of landslide dams induced by the 2008 Wenchuan earthquake. In: Journal of Asian earth sciences, 57 (2012) pp. 25-37. </w:t>
      </w:r>
      <w:hyperlink r:id="rId20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0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Peters-Guarin, G., McCall, M.K.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(2012) Coping strategies and risk manageability : using participatory geographical information systems to represent local knowledge. In: Disasters, 36 (2012)1 pp. 1-27. </w:t>
      </w:r>
      <w:hyperlink r:id="rId21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1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(2012) Frequency - size relation of shallow debris slides on cut slopes along a railroad corridor : a case study from Nilgiri hills, Southern India. In: Natural hazards, 61 (2012)3 pp. 1263-1275. </w:t>
      </w:r>
      <w:hyperlink r:id="rId21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1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Carranza, E.J.M., Jetten, V.G., Cardinali, M., Rossi, M. and Guzzetti, F. (2012) Generating event - based landslide maps in a data - scarce Himalayan environment for estimating temporal and magnitude probabilities. In: Engineering geology, 128 (2012) pp. 49-62. </w:t>
      </w:r>
      <w:hyperlink r:id="rId21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1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Carranza, E.J.M. and Jetten, V.G. (2012) Integrating spatial, temporal and magnitude probabilities for medium - scale landslide risk analysis in Darjeeling Himalayas, India. In: Landslides : journal of the International Consortium on Landslides, 9 (2012)3 pp. 371-384. </w:t>
      </w:r>
      <w:hyperlink r:id="rId21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1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Martha, T.R., Kerle, N.,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Jetten, V.G. and Kumar, K.V. (2012) Object - oriented analysis of multi - temporal panchromatic images for creation of historical landslide inventories. In: ISPRS Journal of Photogrammetry and Remote Sensing, 67 (2012) pp. 105-119. </w:t>
      </w:r>
      <w:hyperlink r:id="rId21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1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Hussin, H.Y., Quan Luna, B.,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Christen, M., Malet, J.P. and van Asch, Th.W.J. (2012) Parameterization of a numerical 2-D debris flow model with entrainment : a case study of the Faucon catchment, Southern French Alps. In: Natural hazards and earth system sciences (NHESS) : open access, 12 (2012)10 pp. 3075-3090. </w:t>
      </w:r>
      <w:hyperlink r:id="rId22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2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Fan, X., Tang, C.X.,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Alkema, D. (2012) Simulating dam - breach flood scenarios of the Tangjiashan landslide dam induced by the Wenchuan earthquake. In: Natural hazards and earth system sciences (NHESS) : open access, 12 (2012)10 pp. 3031-3044. </w:t>
      </w:r>
      <w:hyperlink r:id="rId22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2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Fan, X.,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Korup, O., Gorum, T., Xu, Q., Dai, F., Huang, R. and Wang, G. (2012) Transient water and sediment storage of the decaying landslide dams induced by the 2008 Wenchuan earthquake, China. In: Geomorphology, 171-172 (2012) pp. 58-68. </w:t>
      </w:r>
      <w:hyperlink r:id="rId22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2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Razak, K.A., Straatsma, M.W.,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and ... </w:t>
      </w:r>
      <w:r w:rsidRPr="00E95AD0">
        <w:rPr>
          <w:rFonts w:eastAsia="Times New Roman" w:cs="Times New Roman"/>
          <w:color w:val="656565"/>
          <w:sz w:val="20"/>
          <w:szCs w:val="20"/>
          <w:lang w:eastAsia="en-GB"/>
        </w:rPr>
        <w:t>[et al.] (2011) Airborne laser scanning of forested landslides characterization : terrain model quality and visualization. In: Geomorphology, 126 (2011)1-2 pp. 186-200. </w:t>
      </w:r>
      <w:hyperlink r:id="rId22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2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Quan Luna, B., Blahut, J.,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and ... [et al.] </w:t>
      </w:r>
      <w:r w:rsidRPr="00E95AD0">
        <w:rPr>
          <w:rFonts w:eastAsia="Times New Roman" w:cs="Times New Roman"/>
          <w:color w:val="656565"/>
          <w:sz w:val="20"/>
          <w:szCs w:val="20"/>
          <w:lang w:eastAsia="en-GB"/>
        </w:rPr>
        <w:t>(2011) The application of numerical debris flow modelling for the generation of physical vulnerability curves. In: Natural hazards and earth system sciences (NHESS) : open access, 11 (2011)7 pp. 2047-2060. </w:t>
      </w:r>
      <w:hyperlink r:id="rId22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2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Gorum, T., Fan, X.,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and ... </w:t>
      </w:r>
      <w:r w:rsidRPr="00E95AD0">
        <w:rPr>
          <w:rFonts w:eastAsia="Times New Roman" w:cs="Times New Roman"/>
          <w:color w:val="656565"/>
          <w:sz w:val="20"/>
          <w:szCs w:val="20"/>
          <w:lang w:eastAsia="en-GB"/>
        </w:rPr>
        <w:t>[et al.] (2011) Distribution pattern of earthquake - induced landslides triggered by the 12 May 2008 Wenchuan earthquake. In: Geomorphology, 133 (2011)3-4 pp. 152-167. </w:t>
      </w:r>
      <w:hyperlink r:id="rId23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3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Melchiorre, C., Castellanos, E.A.,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and ... </w:t>
      </w:r>
      <w:r w:rsidRPr="00E95AD0">
        <w:rPr>
          <w:rFonts w:eastAsia="Times New Roman" w:cs="Times New Roman"/>
          <w:color w:val="656565"/>
          <w:sz w:val="20"/>
          <w:szCs w:val="20"/>
          <w:lang w:eastAsia="en-GB"/>
        </w:rPr>
        <w:t>[et al.] (2011) Evaluation of prediction capability, robustness and sensitivity in non linear landslide susceptibility models, Guantanamo, Cuba. In: Computers and geosciences, 37 (2011)4 pp. 410-425. </w:t>
      </w:r>
      <w:hyperlink r:id="rId23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w:t>
      </w:r>
      <w:hyperlink r:id="rId23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Bièvre, G., Kniess, U., Jongmans, D., Pathier, E., Schwartz, S.,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and ... </w:t>
      </w:r>
      <w:r w:rsidRPr="00E95AD0">
        <w:rPr>
          <w:rFonts w:eastAsia="Times New Roman" w:cs="Times New Roman"/>
          <w:color w:val="656565"/>
          <w:sz w:val="20"/>
          <w:szCs w:val="20"/>
          <w:lang w:eastAsia="en-GB"/>
        </w:rPr>
        <w:t>[et al.] (2011) Paleotopgraphic control of landslides in lacustrine deposits : Trièves plateau, French western Alps. In: Geomorphology, 125 (2011)1 pp. 214-224. </w:t>
      </w:r>
      <w:hyperlink r:id="rId23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3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Jetten, V.G. (2011) Quantitative assessment of landslide hazard along transportation lines using historical records. In: Landslides : journal of the International Consortium on Landslides, 8 (2011)3 pp. 279-291. </w:t>
      </w:r>
      <w:hyperlink r:id="rId23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3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Jetten, V.G. (2011) Quantitative estimation of landslide risk from rapid debris slides on natural slopes in the Nilgiri hills, India. In: Natural hazards and earth system sciences (NHESS) : open access, 11 (2011)6 pp. 1723-1743. </w:t>
      </w:r>
      <w:hyperlink r:id="rId23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w:t>
      </w:r>
      <w:hyperlink r:id="rId23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Martha, T.R., Kerle, N.,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xml:space="preserve">, Jetten, V.G. and ... </w:t>
      </w:r>
      <w:r w:rsidRPr="00E95AD0">
        <w:rPr>
          <w:rFonts w:eastAsia="Times New Roman" w:cs="Times New Roman"/>
          <w:color w:val="656565"/>
          <w:sz w:val="20"/>
          <w:szCs w:val="20"/>
          <w:lang w:eastAsia="en-GB"/>
        </w:rPr>
        <w:t>[et al.] (2011) Segment optimization and data - driven tresholding for knowledge - based landslide detection by object - based image analysis. In: IEEE Transactions on geoscience and remote sensing, 49 (2011)12 pp. 4928-4943. </w:t>
      </w:r>
      <w:hyperlink r:id="rId24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4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Carranza, E.J.M.,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Jetten, V.G. and ... [et al.] (2011) Selecting and weighting spatial predictors for empirical modeling of landslide susceptibility in the Darjeeling Himalayas, India. In: Geomorphology, 131 (2011)1-2 pp. 35-56. </w:t>
      </w:r>
      <w:hyperlink r:id="rId242"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4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Blahut, J.,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Sterlacchini, S. (2010) Analysis of landslide inventories for accurate prediction of debris - flow source areas. In: Geomorphology, 119 (2010)1-2 pp. 36-51. </w:t>
      </w:r>
      <w:hyperlink r:id="rId24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4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Martha, T.R., Kerle, N., Jetten, V.G.,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xml:space="preserve"> and ... </w:t>
      </w:r>
      <w:r w:rsidRPr="00E95AD0">
        <w:rPr>
          <w:rFonts w:eastAsia="Times New Roman" w:cs="Times New Roman"/>
          <w:color w:val="656565"/>
          <w:sz w:val="20"/>
          <w:szCs w:val="20"/>
          <w:lang w:eastAsia="en-GB"/>
        </w:rPr>
        <w:t>[et al.] (2010) Characterising spectral, spatial and morphometric properties of landslides for semi - automatic detection using object - oriented methods. In: Geomorphology, 116 (2010)1-2 pp. 24-36. </w:t>
      </w:r>
      <w:hyperlink r:id="rId24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w:t>
      </w:r>
      <w:hyperlink r:id="rId24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Martha, T.R., Kerle, N.,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Jetten, V.G. and Kumar, K.V. (2010) Effect of sun elevation angle on DSMs derived from Cartosat - 1 data. In: PE&amp;RS = Photogrammetric Engineering and Remote Sensing, 76 (2010)4 pp. 429-438. </w:t>
      </w:r>
      <w:hyperlink r:id="rId24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Das, I., Sahoo,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Stein, A. and Hack, H.R.G.K. (2010) Landslide susceptibility assessment using logistic regression and its comparison with a rock mass classification system along a road section in the northern Himalayas. In: Geomorphology, 114 (2010)4 pp. 627-637. </w:t>
      </w:r>
      <w:hyperlink r:id="rId249"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5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Martha, T.R., Kerle, N., Jetten, V.G.,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Kumar, V. (2010) Landslide volumetric analysis using cartosat - 1 - derived DEMs. In: IEEE Geoscience and remote sensing letters, 7 (2010)3 pp. 582-586. </w:t>
      </w:r>
      <w:hyperlink r:id="rId25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5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Jetten, V.G. (2010) Quantitative assessment of direct and indirect landslide risk along transportation lines in southern India. In: Natural hazards and earth system sciences (NHESS) : open access, 10 (2010)6 pp. 1253-1267. </w:t>
      </w:r>
      <w:hyperlink r:id="rId25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w:t>
      </w:r>
      <w:hyperlink r:id="rId25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Jetten, V.G. (2010) Quantitative landslide hazard assessment along a transportation corridor in southern India. In: Engineering geology, 116 (2010)3-4 pp. 236-250. </w:t>
      </w:r>
      <w:hyperlink r:id="rId255"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5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Frigerio, S.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(2010) Riskcity and webriskcity : data collection, display and dissemination in a multi - risk training package. In: Cartography and geographic information science, 37 (2010)2 pp. 119-135. </w:t>
      </w:r>
      <w:hyperlink r:id="rId257"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5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Günther, A., Carranza, E.J.M.,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Jetten, V.G. (2010) Rock slope instability assessment using spatially distributed structural orientation data in Darjeeling Himalaya, India. In: Earth surface processes and landforms, 35 (2010)15 pp. 1773-1792. </w:t>
      </w:r>
      <w:hyperlink r:id="rId259"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6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(2009) Estimating temporal probability for landslide initiation along transportation routes based on rainfall thresholds. In: Geomorphology, 12 (2009)1-2 pp. 96-105. </w:t>
      </w:r>
      <w:hyperlink r:id="rId26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6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Xu, Q., Fan, X., Huang, R.Q.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(2009) Landslide dams triggered by the Wenchuan Earthquake, Sichuan Province, South West China. In: Bulletin of engineering geology and the environment IAEG, 68 (2009)3 pp. 373-386. </w:t>
      </w:r>
      <w:hyperlink r:id="rId26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6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Sekhar, L.K., van Beek, L.P.H.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(2009) Parameterizing a physically based shallow landslide model in a data poor region. In: Earth surface processes and landforms, 34 (2009)6 pp. 867-881. </w:t>
      </w:r>
      <w:hyperlink r:id="rId265"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6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Carranza, E.J.M. and ... [et al.] (2009) A quantitative approach for improving the BIS Indian method of medium - scale landslide susceptibility. In: Journal of the geological society of India, 74(2009)5, pp. 625-638.</w:t>
      </w:r>
      <w:hyperlink r:id="rId26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Sekhar, L.K., Jetten, V.G.,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Sankar, G. and van Beek, L.P.H. (2008) Pore water pressure as a trigger of shallow landslides in the western Ghats of Kerala, India : some preliminary observations from an experimental catchment. In: Physical geography, 29 (2008)4 pp. 374-386. </w:t>
      </w:r>
      <w:hyperlink r:id="rId26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Castellanos Abella, E.A.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(2008) Qualitative landslide susceptibility assessment by multicriteria analysis : a case study from San Antonio del Sur, Guantánamo, Cuba. In: Geomorphology, 94 (2008)3-4 pp. 453-466. </w:t>
      </w:r>
      <w:hyperlink r:id="rId269"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7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Castellanos Abella, E.A. and Sekhar, L.K. (2008) Spatial data for landslide susceptibility, hazards and vulnerability assessment : an overview. In: Engineering geology, 102 (2008)3-4 pp. 112-131. </w:t>
      </w:r>
      <w:hyperlink r:id="rId27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7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Castellanos Abella, E.A.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(2007) Generation of a landslide risk index map for Cuba using spatial multi-criteria evaluation. In: Landslides : journal of the International Consortium on Landslides, 4 (2007)4 pp. 311-325. </w:t>
      </w:r>
      <w:hyperlink r:id="rId27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7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Mahajan, A.K., Sporry, R.J., Champati Ray, P.K., Ranjan R., Slob, S.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(2007) Methodology for site - response studies using multi - channel analysis of surface wave technique in Dehradun city. In: Current Science, 92(2007)7, pp. 945-955.</w:t>
      </w:r>
      <w:hyperlink r:id="rId275"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w:t>
      </w:r>
      <w:hyperlink r:id="rId27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Mahajan, A.K., Slob, S., Ranjan, R., Sporry, R.J., Champati Rah, P.K.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(2007) Seismic microzonation of Dehradun City using geophysical and geotechnical characteristics in the upper 30 m of soil column. In: Journal of Seismology, 11 (2007)4 pp. 355-370. </w:t>
      </w:r>
      <w:hyperlink r:id="rId277"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7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van Asch, Th.W.J. and Soeters, R. (2006) Landslide hazard and risk zonation : why is it still so difficult?. In: Bulletin of engineering geology and the environment IAEG, 65 (2006)2 pp. 167-184. </w:t>
      </w:r>
      <w:hyperlink r:id="rId279"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8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Singh, L.P.,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Champati Ray, P.K. and Pasquali, P. (2005) Accuracy assessment of InSAR derived input maps for landslide susceptibility analysis : a case study from the Swiss alps. In: Landslides : journal of the International Consortium on Landslides, 2 (2005)3 pp. 221-228. </w:t>
      </w:r>
      <w:hyperlink r:id="rId28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8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Daag, A.S. (2005) Analysing the relation between rainfall characteristics and lahar activity at Mount Pinatubo, Philippines. In: Earth surface processes and landforms, 30 (2005)13 pp. 1663-1674. </w:t>
      </w:r>
      <w:hyperlink r:id="rId28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8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Delaite, G., Thouret, J.-C., Sheridan, M., Labazuy, P., Stinton, A., Souriot, T.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xml:space="preserve"> (2005) Assessment of volcanic hazards of El Misti and in the city of Arequipa, Peru, based on GIS and simulations, with emphasis on lahars. </w:t>
      </w:r>
      <w:r w:rsidRPr="00E95AD0">
        <w:rPr>
          <w:rFonts w:eastAsia="Times New Roman" w:cs="Times New Roman"/>
          <w:color w:val="656565"/>
          <w:sz w:val="20"/>
          <w:szCs w:val="20"/>
          <w:lang w:val="nl-NL" w:eastAsia="en-GB"/>
        </w:rPr>
        <w:t>In: Zeitschrift für Geomorphologie = Annals of geomorphology = Annales de Géomorphologie, Suppl.140 (2005) pp. 209-231. </w:t>
      </w:r>
      <w:hyperlink r:id="rId28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Lulie Getahun, F. (2003) Analyzing the evolution of the Tessina landslide using aerial photographs and digital elevation models. In: Geomorphology, 54 (2003)1-2 pp. 77-89. </w:t>
      </w:r>
      <w:hyperlink r:id="rId28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8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Rengers, N. and Soeters, R. (2003) Use of geomorphological information in indirect landslide susceptibility assessment. In: Natural hazards, 30 (2003)3 pp. 399-419.</w:t>
      </w:r>
      <w:hyperlink r:id="rId28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(2000) The modelling of landslide hazards using GIS. In: Surveys in geophysics, 21(2000)2-3, pp. 241-255.</w:t>
      </w:r>
      <w:hyperlink r:id="rId289"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9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Seijmonsbergen, A.C. and Mantovani, F. (1999) Comparing landslide hazard maps. In: Natural hazards, 20 (1999)2-3 pp. 137-158. </w:t>
      </w:r>
      <w:hyperlink r:id="rId29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9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Rengers, N., Terlien, M.T.J. and Soeters, R. (1997) Prediction of the occurrence of slope instability phenomena through GIS based hazard zonation. In: Geologishe Rundschau, 86(1997)2, pp. 404-414.</w:t>
      </w:r>
      <w:hyperlink r:id="rId29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9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Terlien, M.T.J. (1996) An approach towards deterministic landslide hazard analysis in GIS : a case study from Manizales, Colombia. In: Earth surface processes and landforms, 21 (1996)9 pp. 853-868. </w:t>
      </w:r>
      <w:hyperlink r:id="rId29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Mantovani, F., Soeters, 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(1996) Remote sensing techniques for landslide studies and hazard zonation in Europe. In: Geomorphology, 15 (1996)3-4 pp. 213-225. </w:t>
      </w:r>
      <w:hyperlink r:id="rId29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9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Rengers, N., Soeters, 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(1992) Remote sensing and GIS applied to mountain hazard mapping. In: Episodes, 15(1992)1, pp. 36-46.</w:t>
      </w:r>
    </w:p>
    <w:p w:rsidR="00E95AD0" w:rsidRPr="00E95AD0" w:rsidRDefault="00E95AD0" w:rsidP="00E95AD0">
      <w:pPr>
        <w:pStyle w:val="ListParagraph"/>
        <w:numPr>
          <w:ilvl w:val="0"/>
          <w:numId w:val="11"/>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Rupke, J., Cammeraat, E., Seijmonsbergen, A.C.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(1988) Engineering geomorphology of the Widentobel catchment, Appenzell and Sankt Gallen, Switzerland : a geomorphological inventory system applied to geotechnical appraisal of slope stability. In: Engineering geology, 26 (1988)1 pp. 33-68. </w:t>
      </w:r>
      <w:hyperlink r:id="rId29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299" w:tgtFrame="_blank" w:history="1">
        <w:r w:rsidRPr="00E95AD0">
          <w:rPr>
            <w:rFonts w:eastAsia="Times New Roman" w:cs="Times New Roman"/>
            <w:color w:val="D21034"/>
            <w:sz w:val="20"/>
            <w:szCs w:val="20"/>
            <w:lang w:eastAsia="en-GB"/>
          </w:rPr>
          <w:t>Full text</w:t>
        </w:r>
      </w:hyperlink>
    </w:p>
    <w:p w:rsidR="00E95AD0" w:rsidRDefault="00E95AD0"/>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t>Other Refereed Journal Articles</w:t>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Godfrey, A., Ciurean, R.L.,</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Kingma, N.C. and Glade, T. (2015) Assessing vulnerability of buildings to hydro-meteorological hazards using an expert based approach : an application in Nehoiu Valley, Romania. In: International Journal of Disaster Risk Reduction, 13 (2015) pp. 229-241.</w:t>
      </w:r>
      <w:r w:rsidRPr="00E95AD0">
        <w:rPr>
          <w:rStyle w:val="apple-converted-space"/>
          <w:rFonts w:asciiTheme="minorHAnsi" w:hAnsiTheme="minorHAnsi"/>
          <w:color w:val="656565"/>
          <w:sz w:val="20"/>
          <w:szCs w:val="20"/>
        </w:rPr>
        <w:t> </w:t>
      </w:r>
      <w:hyperlink r:id="rId300"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01"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Woldai, T. (2012) The RiskCity training package on multi - hazard risk assessment. In: International Journal of Applied Geospatial Research (IJAGR), 3(2012)1, pp. 41-52.</w:t>
      </w:r>
      <w:hyperlink r:id="rId302"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Gen, Y., Maathuis, B.H.P.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(2007) Prediction rate of GIS - based models for predicting landslides and its applications. In: Chinese journal of rock mechanics and engineering, 26(2007)2, pp. 285-291.</w:t>
      </w:r>
      <w:hyperlink r:id="rId303"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lastRenderedPageBreak/>
        <w:t>Peters Guarin, G.,</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Montoya, A.L. (2005) Community - based flood risk assessment using GIS for the town of San Sebastian, Guatemala. In: Journal of human security and development, 1(2005)1, pp. 29-49.</w:t>
      </w:r>
      <w:hyperlink r:id="rId304"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Piya, B.,</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Woldai, T. (2004) Geological database for liquefaction hazard analysis in the Kathmandu valley, Nepal. In: Journal of Nepal Geological Society, 30(2004), pp. 141-152.</w:t>
      </w:r>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Badilla Coto, E.,</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Kingma, N.C. (2003) Evaluación de la Amenaza y causas de inundación en la ciudad e Turrialba, Costa Rica. In: Revista Geológica de América Central, 28(2003)Junio, pp. 91-108.</w:t>
      </w:r>
      <w:hyperlink r:id="rId305"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Barredo, J., Benavides, A., Hervas, J.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(2000) Comparing heuristic landslide hazard assessment techniques using GIS in the Tirajana basin, Gran Canaria Island, Spain. In: International Journal of Applied Earth Observation and Geoinformation : JAG, 2 (2000)1 pp. 9-23.</w:t>
      </w:r>
      <w:r w:rsidRPr="00E95AD0">
        <w:rPr>
          <w:rStyle w:val="apple-converted-space"/>
          <w:rFonts w:asciiTheme="minorHAnsi" w:hAnsiTheme="minorHAnsi"/>
          <w:color w:val="656565"/>
          <w:sz w:val="20"/>
          <w:szCs w:val="20"/>
        </w:rPr>
        <w:t> </w:t>
      </w:r>
      <w:hyperlink r:id="rId306"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07"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Soeters, R. and Sijmons, K. (2000) Digital geomorphological landslide hazard mapping of the Alpago area, Italy. In: International Journal of Applied Earth Observation and Geoinformation : JAG, 2 (2000)1 pp. 51-60.</w:t>
      </w:r>
      <w:r w:rsidRPr="00E95AD0">
        <w:rPr>
          <w:rStyle w:val="apple-converted-space"/>
          <w:rFonts w:asciiTheme="minorHAnsi" w:hAnsiTheme="minorHAnsi"/>
          <w:color w:val="656565"/>
          <w:sz w:val="20"/>
          <w:szCs w:val="20"/>
        </w:rPr>
        <w:t> </w:t>
      </w:r>
      <w:hyperlink r:id="rId308"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09"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(editor)  (2000) Editorial : proceedings of the symposium tools and techniques for risk mapping. In: International Journal of Applied Earth Observation and Geoinformation : JAG, 2 (2000)1 pp. 2.</w:t>
      </w:r>
      <w:r w:rsidRPr="00E95AD0">
        <w:rPr>
          <w:rStyle w:val="apple-converted-space"/>
          <w:rFonts w:asciiTheme="minorHAnsi" w:hAnsiTheme="minorHAnsi"/>
          <w:color w:val="656565"/>
          <w:sz w:val="20"/>
          <w:szCs w:val="20"/>
        </w:rPr>
        <w:t> </w:t>
      </w:r>
      <w:hyperlink r:id="rId310"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11"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Daag, A. (1998) Estimating erosion on Mount Pinatubo. In: Earth Observation Magazine, 7(1998)2, pp. 18-20.</w:t>
      </w:r>
      <w:hyperlink r:id="rId312"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13"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Daag, A.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(1996) Cartographic modelling of erosion in pyroclastic flow deposits of Mount Pinatubo, Philippines. In: ITC journal = bulletin de l'ITC,  (1996)2 pp. 110-124.</w:t>
      </w:r>
      <w:r w:rsidRPr="00E95AD0">
        <w:rPr>
          <w:rStyle w:val="apple-converted-space"/>
          <w:rFonts w:asciiTheme="minorHAnsi" w:hAnsiTheme="minorHAnsi"/>
          <w:color w:val="656565"/>
          <w:sz w:val="20"/>
          <w:szCs w:val="20"/>
        </w:rPr>
        <w:t> </w:t>
      </w:r>
      <w:hyperlink r:id="rId314"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(1994) Application of geographic information systems to deterministic landslide hazard zonation. In: Boletin de Vias, universidad nacional de Colombia, Sede Manizales : revista de Vias transportes Geotecnia, 21(1994)79 pp. 11-141.</w:t>
      </w:r>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Naranjo, J.L.,</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Soeters, R. (1994) Evaluating the use of training areas in bivariate statistical landslide hazard analysis : a case study in Colombia. In: ITC journal = bulletin de l'ITC,  (1994)3 pp. 292-300.</w:t>
      </w:r>
      <w:r w:rsidRPr="00E95AD0">
        <w:rPr>
          <w:rStyle w:val="apple-converted-space"/>
          <w:rFonts w:asciiTheme="minorHAnsi" w:hAnsiTheme="minorHAnsi"/>
          <w:color w:val="656565"/>
          <w:sz w:val="20"/>
          <w:szCs w:val="20"/>
        </w:rPr>
        <w:t> </w:t>
      </w:r>
      <w:hyperlink r:id="rId315"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(1993) Remote sensing and geographic information systems for geologic hazard mitigation. In: ITC journal = bulletin de l'ITC,  (1993)4 pp. 63-71.</w:t>
      </w:r>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(1993) Remote sensing and geographic information systems for geological hazard mitigation. In: ITC journal = bulletin de l'ITC,  (1993)4 pp. 393-399.</w:t>
      </w:r>
    </w:p>
    <w:p w:rsidR="00E95AD0" w:rsidRPr="00E95AD0" w:rsidRDefault="00E95AD0" w:rsidP="00E95AD0">
      <w:pPr>
        <w:pStyle w:val="NormalWeb"/>
        <w:numPr>
          <w:ilvl w:val="0"/>
          <w:numId w:val="13"/>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van Dijke, J.J.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(1990) Rockfall hazard : a geomorphologic application of neighbourhood analysis with ILWIS. In: ITC journal = bulletin de l'ITC,  (1990)1 pp. 40-44.</w:t>
      </w:r>
    </w:p>
    <w:p w:rsidR="00E95AD0" w:rsidRDefault="00E95AD0">
      <w:r>
        <w:br w:type="page"/>
      </w:r>
    </w:p>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lastRenderedPageBreak/>
        <w:t>Book Chapters</w:t>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Krol, B.G.C.M., Boerboom, L.G.J., Looijen, J.M.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(2016) The use of geo-information in Eco-RR : from mapping to decision support. In: Ecosystem-based disaster risk reduction and adaptation in practice / edited by F.G. Renaud, K. Sudmeier-Rieux, M. Estrella and U. Nehren. Cham: Springer International Publishing, 2016. ISBN: 978-3-319-43633-3. (Advances in natural and technological hazards research 42). pp. 161-179.</w:t>
      </w:r>
      <w:hyperlink r:id="rId316"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17"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Hussin, H.Y., Ciurean, R., Frigerio, S., Marcato, G., Calligaris, C., Reichenbach, P.,</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Glade, T. (2014) Assessing the effect of mitigation measures on landslide hazard using 2D numerical runout modelling. In: Landslide science for a safer geoenvironment / ed. by. K .Sassa, P. Canuti and Y. Yin. Berlin: Springer, 2014. (Methods of landslide studies ; 2) ISBN 978-3-319-05050-8. pp. 679-684.</w:t>
      </w:r>
      <w:hyperlink r:id="rId318"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19"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Fan, X., Huang, R.,</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Xu, Q., Havenith, H.B. and Jetten, V.G. (2014) A conceptual event - tree model for coseismic landslide dam hazard assessment. In: Landslide science for a safer geoenvironment : volume 3 : targeted landslides / edited by K. Sassa, P. Canuti and Y. Yin. Cham: Springer International, 2014. ISBN: 978-3-319-04996-0. pp. 605-608.</w:t>
      </w:r>
      <w:hyperlink r:id="rId320"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21"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Xu, Chong., Xu, Xiwei., Gorum, T.,</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Fan, X.M. (2014) Did the 2008 Wenchuan earthquake lead to a new volume loss?. In: Landslide science for a safer geoenvironment : volume 3 : targeted landslides / ed by K. Sassa, P. Canuti and Y. Yin. Berlin: Springer International Publishing, 2014. ISBN: 978-3-319-04996-0. pp. 191-1196.</w:t>
      </w:r>
      <w:hyperlink r:id="rId322"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23"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Greiving, S.,</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Corominas, J., Glade, T., Malet, J.-P. and Van Asch, Theo. (2014) Introduction : the components of risk governance. In: Mountain risks : from prediction to management and governance / ed by T. van Asch ... [et al]. Dordrecht: Springer Netherlands, 2014. ISBN: 978-94-007-6769-0. (Advances in natural and technological hazards research, 34). pp. 1-27.</w:t>
      </w:r>
      <w:hyperlink r:id="rId324"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25"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Sengupta, A., Bandyopadhyay, 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van der Veen, A. (2014) Is a QRA-based method suitable to guide Land Use Planning decisions in India?. In: Safety and reliability : methodology and applications : proceedings of the European safety and reliability conference, ESREL 2014, Wroclaw, Poland, 14-18 September 2014 / edited by T. Nowakowski et al. Boca Raton: CRC Press, 2014. ISBN: 978-1-315-73697-6. pp. 1401-1409.</w:t>
      </w:r>
      <w:hyperlink r:id="rId326"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Kappes, M.S., Quan Luna, B., Frigerio, S., Glade, T. and Malet, J.-P. (2014) Medium - scale multi - hazard risk assessment of gravitational processes. In: Mountain risks : from prediction to management and governance / ed by T. van Asch ... [et al]. Dordrecht: Springer Netherlands, 2014. ISBN: 978-94-007-6769-0. (Advances in natural and technological hazards research, 34). pp. 201-231.</w:t>
      </w:r>
      <w:hyperlink r:id="rId327"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28"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Ghosh, S., Jaiswal, P., Martha, T.R. and Kuriakose, S.L. (2013) From landslide inventories to landslide risk assessment : an attempt to support methodological development in India. In: Landslide science and practice : volume 1 : Landslide inventory and susceptibility and hazard zoning / ed by C. Margottini, P. Canuti and K. Sassa. Berlin: Springer, 2013. ISBN: 978-3-642-31325-7. pp. 3-20.</w:t>
      </w:r>
      <w:hyperlink r:id="rId329"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30"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(2013) Remote Sensing and GIS for Natural Hazards Assessment and Disaster Risk Management. In: Treatise on Geomorphology / ed. by John F. Schroder and M.P. Bishop. San Diego, Academic Press, Elsevier, 2013 (Remote Sensing and GIScience in Geomorphology Vol. 3) ISBN 978-0-12-374739-6, pp. 259-298.</w:t>
      </w:r>
      <w:hyperlink r:id="rId331"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Fan, X.,</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Xu, Q., Gorum, T., Dai, F., Wang, G. and Huang, R. (2013) Spatial distribution of landslide dams triggered by the 2008 Wenchuan earthquake. In: Landslide science and practice : volume 5 : complex environment / edited by C. Margottini, P. Canuti and K. Sassa. Berlin: Springer-Verlag, 2013. ISBN: 978-3-642-31427-8. pp. 279-285.</w:t>
      </w:r>
      <w:hyperlink r:id="rId332"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33"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Wu, D., Georgiadou, P.Y. (contributor) , Kapur Keeble, O. (contributor) , Bennett, R.M. (contributor) , Brussel, M.J.G. (contributor) , Lance, K.T. (contributor) , Noort, H.C.P. (contributor) , Sliuzas, R.V. (contributor) , Verplanke, J.J. (contributor) ,</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(contributor) and ... [et al.] (2012) Geospatial Science and technology for development : with a focus on urban development, land administration and disaster risk management. New York, Geneva, United Nations Conference on Trade and Development (UNCTAD), 2012. UNCTAD current studies on science, technology and innovation 6,</w:t>
      </w:r>
      <w:r w:rsidRPr="00E95AD0">
        <w:rPr>
          <w:rStyle w:val="apple-converted-space"/>
          <w:rFonts w:asciiTheme="minorHAnsi" w:hAnsiTheme="minorHAnsi"/>
          <w:color w:val="656565"/>
          <w:sz w:val="20"/>
          <w:szCs w:val="20"/>
        </w:rPr>
        <w:t> </w:t>
      </w:r>
      <w:hyperlink r:id="rId334"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35"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lastRenderedPageBreak/>
        <w:t>van Westen, C.J.</w:t>
      </w:r>
      <w:r w:rsidRPr="00E95AD0">
        <w:rPr>
          <w:rFonts w:asciiTheme="minorHAnsi" w:hAnsiTheme="minorHAnsi"/>
          <w:color w:val="656565"/>
          <w:sz w:val="20"/>
          <w:szCs w:val="20"/>
        </w:rPr>
        <w:t>, Jaiswal, P., Ghosh, S., Martha, T.R. and Kuriakose, S.L. (2012) Landslide inventory, hazard and risk assessment in India. In: Terrigenous mass movements : detection modelling, early warning and mitigation using geoinformation technology / ed. by B. Pradhan and M. Buchroithner. Berlin: Springer, 2012. ISBN 978-3-642-25495-6 pp. 239-282.</w:t>
      </w:r>
      <w:hyperlink r:id="rId336"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37"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(2012) Landslide risk assessments for decision - making. In: Proceedings of the 2012 Understanding Risk Forum : Best Practices in Disaster Risk Assessment, 2-6 July 2012, Cape Town, South Africa. Washington, D.C.: The World Bank, 2012. pp. 67-71.</w:t>
      </w:r>
      <w:hyperlink r:id="rId338" w:tgtFrame="_blank" w:history="1">
        <w:r w:rsidRPr="00E95AD0">
          <w:rPr>
            <w:rStyle w:val="Hyperlink"/>
            <w:rFonts w:asciiTheme="minorHAnsi" w:hAnsiTheme="minorHAnsi"/>
            <w:color w:val="D21034"/>
            <w:sz w:val="20"/>
            <w:szCs w:val="20"/>
          </w:rPr>
          <w:t>Full text</w:t>
        </w:r>
      </w:hyperlink>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w:t>
      </w:r>
      <w:r w:rsidRPr="00E95AD0">
        <w:rPr>
          <w:rStyle w:val="apple-converted-space"/>
          <w:rFonts w:asciiTheme="minorHAnsi" w:hAnsiTheme="minorHAnsi"/>
          <w:color w:val="656565"/>
          <w:sz w:val="20"/>
          <w:szCs w:val="20"/>
        </w:rPr>
        <w:t> </w:t>
      </w:r>
      <w:hyperlink r:id="rId339"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(2010) GIS for the assessment of risk from geomorphological hazards. In: Geomorphological hazards and disaster prevention / ed. by I. Alcantara-Ayala and A. Goudie. Cambridge : Cambridge University Press, 2010. ISBN 978-0-52176925-9 pp. 205-219.</w:t>
      </w:r>
      <w:hyperlink r:id="rId340"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Vargas Franco, R.D., Thouret, J.-C., Delaite, G.,</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Sheridan, M.F., Siebe, C., Marino, J., Souriot, T. and Stinton, A. (2010) Mapping and assessing volcanic and flood hazards and risks, with emphasis on lahars, in Arequipa, Peru. In: Stratigraphy and geology of volcanic areas. / ed. by G. Groppelli and L. Viereck-Goette. Boulder: Geological Society of America, 2010. ISBN 978-0-8137-246-5 (Geological Society of America Special Paper 464) , 2010, pp. 267-282.</w:t>
      </w:r>
      <w:hyperlink r:id="rId341"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Castellanos Abella, E.A.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(2008) Spatial landslide risk assessment in Guantánamo Province, Cuba. In: Landslides and engineered slopes, from the past to the future : proceedings of the 10th international symposium on landslides and engineered slopes ISL, 30 June - 4 July 2008, Xian, China. / ed. by Z. Chen ...[et al.] London : Taylor &amp; Francis, 2008. ISBN 978-0-415-411-97-7. pp. 1879-1885.</w:t>
      </w:r>
      <w:hyperlink r:id="rId342"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Castellanos Abella, E.A.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(2005) Development of a system for landslide risk assessment for Cuba. In: Proceedings of the international conference on landslide risk management, 31 May - 3 June, 2005 Vancouver. / ed. by O. Hungr, R. Fell, R. Couture and E. Eberhardt. London: Balkema, 2005. ISBN 04 1538 043. pp. 1-10.</w:t>
      </w:r>
      <w:hyperlink r:id="rId343"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Kumar Piya, B. and Guragain, J. (2005) Geo - information for urban risk assessment in developing countries : the SLARIM project. In: Geo-information for disaster management Gi4DM : proceedings of the 1st international symposium on geo-information for disaster management : Delft, The Netherlands, 21-23 March 2005. / ed. by P.J.M. van Oosterom, S. Zlatanova, M. Elfriede. Berlin etc. : Springer, 2005. ISBN: 978-3-540-24988-7. pp. 379-392.</w:t>
      </w:r>
      <w:hyperlink r:id="rId344"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(2004) Geo - information tools for landslide risk assessment : an overview of recent developments. In: Landslides : evaluation and stabilization - glissement de terrain: Evaluation et Stabilisation : proceedings of the 9th international symposium on landslides, June 28 -July 2, 2004 Rio de Janeiro, Brazil / ed. by W. Lacerda, M. Erlich, S.A.B. Fontoura and A.S.F. Sayao. London : Balkema, 2004. ISBN: 978-0-415-35665-7. pp. 39-56.</w:t>
      </w:r>
      <w:hyperlink r:id="rId345"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(2002) Remote sensing and geographic information systems for natural disaster management. In: Environmental modelling with GIS and remote sensing / A. Skidmore (ed.). London etc. : Taylor &amp; Francis, 2002. ISBN 0-415-24170-7 pp. 200-226.</w:t>
      </w:r>
      <w:hyperlink r:id="rId346"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Soeters, R.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(1996) Slope instability recognition, analysis, and zonation. In: Landslides, investigation and mitigation / ed. by. A.K. Turner and R.L. Schuster. Washington, D.C. National Academy Press, 1996. ISBN 0-309-06151-2. ( Transportation Research Board, National Research Council, Special Report ; 247) pp. 129 - 177.</w:t>
      </w:r>
      <w:hyperlink r:id="rId347" w:tgtFrame="_blank" w:history="1">
        <w:r w:rsidRPr="00E95AD0">
          <w:rPr>
            <w:rStyle w:val="Hyperlink"/>
            <w:rFonts w:asciiTheme="minorHAnsi" w:hAnsiTheme="minorHAnsi"/>
            <w:color w:val="D21034"/>
            <w:sz w:val="20"/>
            <w:szCs w:val="20"/>
          </w:rPr>
          <w:t>Full text</w:t>
        </w:r>
      </w:hyperlink>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Terlien, M.T.J.,</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Style w:val="apple-converted-space"/>
          <w:rFonts w:asciiTheme="minorHAnsi" w:hAnsiTheme="minorHAnsi"/>
          <w:color w:val="656565"/>
          <w:sz w:val="20"/>
          <w:szCs w:val="20"/>
        </w:rPr>
        <w:t> </w:t>
      </w:r>
      <w:r w:rsidRPr="00E95AD0">
        <w:rPr>
          <w:rFonts w:asciiTheme="minorHAnsi" w:hAnsiTheme="minorHAnsi"/>
          <w:color w:val="656565"/>
          <w:sz w:val="20"/>
          <w:szCs w:val="20"/>
        </w:rPr>
        <w:t>and van Asch, Th.W.J. (1995) Deterministic modelling in GIS - based landslide hazard assessment. In: Geographical information systems in assessing natural hazards: selected contributions from the international workshop held in Perugia on September 20-22 1993 / ed. by A. Carrara and F. Guzzetti. Dordrecht : Kluwer Academic, 1995. ISBN 0-7923-3502-3 (Advances in natural and technological hazards research ; 5) pp. 57-77.</w:t>
      </w:r>
    </w:p>
    <w:p w:rsidR="00E95AD0" w:rsidRP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Fonts w:asciiTheme="minorHAnsi" w:hAnsiTheme="minorHAnsi"/>
          <w:color w:val="656565"/>
          <w:sz w:val="20"/>
          <w:szCs w:val="20"/>
        </w:rPr>
        <w:t>Chang-Jo F. Chung, Fabbri, A.G. and</w:t>
      </w:r>
      <w:r w:rsidRPr="00E95AD0">
        <w:rPr>
          <w:rStyle w:val="apple-converted-space"/>
          <w:rFonts w:asciiTheme="minorHAnsi" w:hAnsiTheme="minorHAnsi"/>
          <w:color w:val="656565"/>
          <w:sz w:val="20"/>
          <w:szCs w:val="20"/>
        </w:rPr>
        <w:t> </w:t>
      </w: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(1995) Multivariate regression analysis for landslide hazard zonation. In: Geographical information systems in assessing natural hazards selected contributions from an international workshop held in Perugia on September 20-22, 1993. / ed. by A. Carrara and F. Guzzetti. Dordrecht : Kluwer Academic, 1995. 0-7923-3502-3 (Advances in natural and technological hazards research ; 5) pp. 107-133.</w:t>
      </w:r>
    </w:p>
    <w:p w:rsidR="00E95AD0" w:rsidRDefault="00E95AD0" w:rsidP="00E95AD0">
      <w:pPr>
        <w:pStyle w:val="NormalWeb"/>
        <w:numPr>
          <w:ilvl w:val="0"/>
          <w:numId w:val="14"/>
        </w:numPr>
        <w:shd w:val="clear" w:color="auto" w:fill="FFFFFF"/>
        <w:spacing w:before="0" w:beforeAutospacing="0" w:after="0" w:afterAutospacing="0"/>
        <w:rPr>
          <w:rFonts w:asciiTheme="minorHAnsi" w:hAnsiTheme="minorHAnsi"/>
          <w:color w:val="656565"/>
          <w:sz w:val="20"/>
          <w:szCs w:val="20"/>
        </w:rPr>
      </w:pPr>
      <w:r w:rsidRPr="00E95AD0">
        <w:rPr>
          <w:rStyle w:val="Strong"/>
          <w:rFonts w:asciiTheme="minorHAnsi" w:hAnsiTheme="minorHAnsi"/>
          <w:color w:val="656565"/>
          <w:sz w:val="20"/>
          <w:szCs w:val="20"/>
        </w:rPr>
        <w:t>van Westen, C.J.</w:t>
      </w:r>
      <w:r w:rsidRPr="00E95AD0">
        <w:rPr>
          <w:rFonts w:asciiTheme="minorHAnsi" w:hAnsiTheme="minorHAnsi"/>
          <w:color w:val="656565"/>
          <w:sz w:val="20"/>
          <w:szCs w:val="20"/>
        </w:rPr>
        <w:t> (1994) GIS in landslide hazard zonation : a review, with examples from the Andes of Colombia. In: Mountain environments &amp; geographic information systems / ed. by M.F. Price and D.I. Heywood. London :Taylor and Francis, 1994. ISBN 0-7484-0088-5 pp. 135-166.</w:t>
      </w:r>
      <w:hyperlink r:id="rId348" w:tgtFrame="_blank" w:history="1">
        <w:r w:rsidRPr="00E95AD0">
          <w:rPr>
            <w:rStyle w:val="Hyperlink"/>
            <w:rFonts w:asciiTheme="minorHAnsi" w:hAnsiTheme="minorHAnsi"/>
            <w:color w:val="D21034"/>
            <w:sz w:val="20"/>
            <w:szCs w:val="20"/>
          </w:rPr>
          <w:t>Full text</w:t>
        </w:r>
      </w:hyperlink>
    </w:p>
    <w:p w:rsidR="00E95AD0" w:rsidRDefault="00E95AD0">
      <w:pPr>
        <w:rPr>
          <w:rFonts w:eastAsia="Times New Roman" w:cs="Times New Roman"/>
          <w:color w:val="656565"/>
          <w:sz w:val="20"/>
          <w:szCs w:val="20"/>
          <w:lang w:eastAsia="en-GB"/>
        </w:rPr>
      </w:pPr>
      <w:r>
        <w:rPr>
          <w:color w:val="656565"/>
          <w:sz w:val="20"/>
          <w:szCs w:val="20"/>
        </w:rPr>
        <w:br w:type="page"/>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lastRenderedPageBreak/>
        <w:t>Monographs, edited books</w:t>
      </w:r>
    </w:p>
    <w:p w:rsidR="00E95AD0" w:rsidRDefault="00E95AD0" w:rsidP="00E95AD0">
      <w:pPr>
        <w:pStyle w:val="NormalWeb"/>
        <w:shd w:val="clear" w:color="auto" w:fill="FFFFFF"/>
        <w:spacing w:before="0" w:beforeAutospacing="0" w:after="0" w:afterAutospacing="0"/>
        <w:rPr>
          <w:rStyle w:val="Strong"/>
          <w:rFonts w:ascii="Verdana" w:hAnsi="Verdana"/>
          <w:color w:val="656565"/>
          <w:sz w:val="17"/>
          <w:szCs w:val="17"/>
          <w:shd w:val="clear" w:color="auto" w:fill="FFFFFF"/>
        </w:rPr>
      </w:pPr>
    </w:p>
    <w:p w:rsidR="00E95AD0" w:rsidRPr="00E95AD0" w:rsidRDefault="00E95AD0" w:rsidP="00E95AD0">
      <w:pPr>
        <w:pStyle w:val="NormalWeb"/>
        <w:numPr>
          <w:ilvl w:val="0"/>
          <w:numId w:val="17"/>
        </w:numPr>
        <w:shd w:val="clear" w:color="auto" w:fill="FFFFFF"/>
        <w:spacing w:before="0" w:beforeAutospacing="0" w:after="0" w:afterAutospacing="0"/>
        <w:rPr>
          <w:rFonts w:asciiTheme="minorHAnsi" w:hAnsiTheme="minorHAnsi"/>
          <w:sz w:val="20"/>
          <w:szCs w:val="20"/>
        </w:rPr>
      </w:pPr>
      <w:r w:rsidRPr="00E95AD0">
        <w:rPr>
          <w:rStyle w:val="Strong"/>
          <w:rFonts w:asciiTheme="minorHAnsi" w:hAnsiTheme="minorHAnsi"/>
          <w:color w:val="656565"/>
          <w:sz w:val="20"/>
          <w:szCs w:val="20"/>
          <w:shd w:val="clear" w:color="auto" w:fill="FFFFFF"/>
        </w:rPr>
        <w:t>van Westen, C.J.</w:t>
      </w:r>
      <w:r w:rsidRPr="00E95AD0">
        <w:rPr>
          <w:rFonts w:asciiTheme="minorHAnsi" w:hAnsiTheme="minorHAnsi"/>
          <w:color w:val="656565"/>
          <w:sz w:val="20"/>
          <w:szCs w:val="20"/>
          <w:shd w:val="clear" w:color="auto" w:fill="FFFFFF"/>
        </w:rPr>
        <w:t>, Straatsma, M.W., Turdukulov, U.D., Feringa, W.F., Sijmons, K., Bakhtadze, K., Janelidze, T., Kheladze, N. and ... [et al.] (2012) Atlas of natural hazards and risks of Georgia : e-book. Tbilisi, Caucasus Environmental NGO Network (CENN), University of Twente Faculty of Geo-Information and Earth Observation (ITC), 2012. ISBN: 978-9941-0-4310-9.</w:t>
      </w:r>
      <w:r w:rsidRPr="00E95AD0">
        <w:rPr>
          <w:rStyle w:val="apple-converted-space"/>
          <w:rFonts w:asciiTheme="minorHAnsi" w:hAnsiTheme="minorHAnsi"/>
          <w:color w:val="656565"/>
          <w:sz w:val="20"/>
          <w:szCs w:val="20"/>
          <w:shd w:val="clear" w:color="auto" w:fill="FFFFFF"/>
        </w:rPr>
        <w:t> </w:t>
      </w:r>
      <w:hyperlink r:id="rId349" w:tgtFrame="_blank" w:history="1">
        <w:r w:rsidRPr="00E95AD0">
          <w:rPr>
            <w:rStyle w:val="Hyperlink"/>
            <w:rFonts w:asciiTheme="minorHAnsi" w:hAnsiTheme="minorHAnsi"/>
            <w:color w:val="D21034"/>
            <w:sz w:val="20"/>
            <w:szCs w:val="20"/>
            <w:shd w:val="clear" w:color="auto" w:fill="FFFFFF"/>
          </w:rPr>
          <w:t>Full text</w:t>
        </w:r>
      </w:hyperlink>
      <w:r w:rsidRPr="00E95AD0">
        <w:rPr>
          <w:rStyle w:val="apple-converted-space"/>
          <w:rFonts w:asciiTheme="minorHAnsi" w:hAnsiTheme="minorHAnsi"/>
          <w:color w:val="656565"/>
          <w:sz w:val="20"/>
          <w:szCs w:val="20"/>
          <w:shd w:val="clear" w:color="auto" w:fill="FFFFFF"/>
        </w:rPr>
        <w:t> </w:t>
      </w:r>
      <w:r w:rsidRPr="00E95AD0">
        <w:rPr>
          <w:rFonts w:asciiTheme="minorHAnsi" w:hAnsiTheme="minorHAnsi"/>
          <w:color w:val="656565"/>
          <w:sz w:val="20"/>
          <w:szCs w:val="20"/>
          <w:shd w:val="clear" w:color="auto" w:fill="FFFFFF"/>
        </w:rPr>
        <w:t>|</w:t>
      </w:r>
      <w:r w:rsidRPr="00E95AD0">
        <w:rPr>
          <w:rStyle w:val="apple-converted-space"/>
          <w:rFonts w:asciiTheme="minorHAnsi" w:hAnsiTheme="minorHAnsi"/>
          <w:color w:val="656565"/>
          <w:sz w:val="20"/>
          <w:szCs w:val="20"/>
          <w:shd w:val="clear" w:color="auto" w:fill="FFFFFF"/>
        </w:rPr>
        <w:t> </w:t>
      </w:r>
      <w:hyperlink r:id="rId350" w:tgtFrame="_blank" w:history="1">
        <w:r w:rsidRPr="00E95AD0">
          <w:rPr>
            <w:rStyle w:val="Hyperlink"/>
            <w:rFonts w:asciiTheme="minorHAnsi" w:hAnsiTheme="minorHAnsi"/>
            <w:color w:val="D21034"/>
            <w:sz w:val="20"/>
            <w:szCs w:val="20"/>
            <w:shd w:val="clear" w:color="auto" w:fill="FFFFFF"/>
          </w:rPr>
          <w:t>Full text</w:t>
        </w:r>
      </w:hyperlink>
    </w:p>
    <w:p w:rsidR="00E95AD0" w:rsidRDefault="00E95AD0" w:rsidP="00E95AD0">
      <w:pPr>
        <w:pStyle w:val="NormalWeb"/>
        <w:shd w:val="clear" w:color="auto" w:fill="FFFFFF"/>
        <w:spacing w:before="0" w:beforeAutospacing="0" w:after="0" w:afterAutospacing="0"/>
      </w:pPr>
    </w:p>
    <w:p w:rsidR="00E95AD0" w:rsidRPr="00E95AD0" w:rsidRDefault="00E95AD0" w:rsidP="00E95AD0">
      <w:pPr>
        <w:pStyle w:val="NormalWeb"/>
        <w:shd w:val="clear" w:color="auto" w:fill="FFFFFF"/>
        <w:spacing w:before="0" w:beforeAutospacing="0" w:after="0" w:afterAutospacing="0"/>
        <w:rPr>
          <w:rFonts w:asciiTheme="minorHAnsi" w:hAnsiTheme="minorHAnsi"/>
          <w:color w:val="656565"/>
          <w:sz w:val="20"/>
          <w:szCs w:val="20"/>
        </w:rPr>
      </w:pPr>
    </w:p>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t>Conference proceedings</w:t>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Razak, K.A., </w:t>
      </w: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Straatsma, M.W. and ... </w:t>
      </w:r>
      <w:r w:rsidRPr="008A618C">
        <w:rPr>
          <w:rFonts w:eastAsia="Times New Roman" w:cs="Times New Roman"/>
          <w:color w:val="656565"/>
          <w:sz w:val="20"/>
          <w:szCs w:val="20"/>
          <w:lang w:eastAsia="en-GB"/>
        </w:rPr>
        <w:t>[et al.] </w:t>
      </w:r>
      <w:r w:rsidRPr="00E95AD0">
        <w:rPr>
          <w:rFonts w:eastAsia="Times New Roman" w:cs="Times New Roman"/>
          <w:color w:val="656565"/>
          <w:sz w:val="20"/>
          <w:szCs w:val="20"/>
          <w:lang w:eastAsia="en-GB"/>
        </w:rPr>
        <w:t>(2011) Mapping of elements at risk for landslides in the tropics using airborne laser scanning. In: FIG working week 2011 : bridging the gap between cultures : technical programme and proceedings, Marrakech, Morocco, 18-22 May 2011. 16 p.</w:t>
      </w:r>
      <w:hyperlink r:id="rId35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5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(2011) Spatial information for analyzing changing hydro - meteorological risk. In: Remote sensing, natural hazards and environmental change, 28-29 July 2011, Singapore, Japan : conference proceedings / J.-C. Thouret, , S.C. Liew, , A. Gupta. - Clermont-Ferrand : Presses Universitaires Blaise Pascal, 2011. - 96 p. ; 30 cm. ISBN 978-2-84516-554-0. pp. 73-76.</w:t>
      </w:r>
      <w:hyperlink r:id="rId35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Quan Luna, B., Vargas Franco, R.D. and ... [et al.] (2010) Development of training materials on the use of geo - information for multi - hazard risk assessment in a mountainous environment. In: Mountain risks : bringing science to society : proceedings of the Mountain Risks International Conference, Firenze, Italy, 24-26 November 2010 / ed. by J.-P. Malet, T. Glade and N. Casagli. - Strasbourg : CERG, 2010. ISBN 2-95183317-1-5. pp. 469-475.</w:t>
      </w:r>
      <w:hyperlink r:id="rId35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Quan Luna, B.,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and ... [et al.] </w:t>
      </w:r>
      <w:r w:rsidRPr="00E95AD0">
        <w:rPr>
          <w:rFonts w:eastAsia="Times New Roman" w:cs="Times New Roman"/>
          <w:color w:val="656565"/>
          <w:sz w:val="20"/>
          <w:szCs w:val="20"/>
          <w:lang w:eastAsia="en-GB"/>
        </w:rPr>
        <w:t>(2010) From deterministic hazard modelling to risk and loss estimation. In: Mountain risks : bringing science to society : proceedings of the Mountain Risks International Conference, Firenze, Italy, 24-26 November 2010 / ed. by J.-P. Malet, T. Glade and N. Casagli. - Strasbourg : CERG, 2010. ISBN 2-95183317-1-5. pp. 373-380.</w:t>
      </w:r>
      <w:hyperlink r:id="rId35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Quan Luna, B.,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Jetten, V.G. and ... [et al.] </w:t>
      </w:r>
      <w:r w:rsidRPr="00E95AD0">
        <w:rPr>
          <w:rFonts w:eastAsia="Times New Roman" w:cs="Times New Roman"/>
          <w:color w:val="656565"/>
          <w:sz w:val="20"/>
          <w:szCs w:val="20"/>
          <w:lang w:eastAsia="en-GB"/>
        </w:rPr>
        <w:t>(2010) A preliminary compilation of calibrated rheological parameters used in dynamic simulations of landslide run - out. In: Mountain risks : bringing science to society : proceedings of the Mountain Risks International Conference, Firenze, Italy, 24-26 November 2010 / ed. by J.-P. Malet, T. Glade and N. Casagli. - Strasbourg : CERG, 2010. ISBN 2-95183317-1-5. pp. 255-260.</w:t>
      </w:r>
      <w:hyperlink r:id="rId35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Kundalia,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Champatiray, P.K. (2009) Establishing precipitation thresholds for landslide initiation in the upper catchment of Alaknanda river, Uttarakhand, India. In: EOGC 2009 : Proceedings of the 2nd international conference on earth observation for global changes, May 25-29, 2009, Chengdu, Sichuan, China / ed. by. Qingxi Tong and Deren Li. Beijing ; Peking University, 2009. pp. 1417-1431.</w:t>
      </w:r>
      <w:hyperlink r:id="rId35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Ghosh, S.,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Carranza, E.J.M. and Jetten, V.G. (2009) Generation of event - based landslide inventory maps in a data - scarce environment : case study around Kurseong, Darjeeling district, West Bengal, India. In: Landslide processes : from geomorphologic mapping to dynamic modelling : proceedings of the landslide processes conference, Strasbourg, France, 6-7 february 2009. / ed. by J.P. Malet, A. Remaitre and T. Bogaard - Strasbourg : European Centre on Geomorphological Hazards (CERG), 2009. - ISBN 2-95183317-1-4 pp. 37-44.</w:t>
      </w:r>
      <w:hyperlink r:id="rId35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Jaiswal, P. (2009) Landslide hazard and risk assessment along a transportation corridor in India. In: VII Simposio Nacional sobre taludes y laderas inestables : 25 anos, 27-30 October, Barcelona, Spain. Barcelona : Centre Internacional de Metodes Numerics en Enginyeria (CIMNE) 2009, pp. 127-138.</w:t>
      </w:r>
      <w:hyperlink r:id="rId35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Jaiswal, 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(2009) Rainfall - based temporal probability for landslide initiation along transportation routes in Southern India. In: Landslide processes : from geomorphologic mapping to dynamic modelling : proceedings of the landslide processes conference, Strasbourg, France, 6-7 february 2009. / ed. by J.P. Malet, A. Remaitre and T. Bogaard - Strasbourg : European Centre on Geomorphological Hazards (CERG), 2009. - ISBN 2-95183317-1-4 pp. 139-143.</w:t>
      </w:r>
      <w:hyperlink r:id="rId36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Martelli, K., Thouret, J.-C.,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and ... [et al.] </w:t>
      </w:r>
      <w:r w:rsidRPr="00E95AD0">
        <w:rPr>
          <w:rFonts w:eastAsia="Times New Roman" w:cs="Times New Roman"/>
          <w:color w:val="656565"/>
          <w:sz w:val="20"/>
          <w:szCs w:val="20"/>
          <w:lang w:eastAsia="en-GB"/>
        </w:rPr>
        <w:t xml:space="preserve">(2008) Estimating building and infrastructure vulnerability in the city of Arequipa, Peru, from volcanic mass flows : a challenge : extended abstract. In: Geodynamique andine : Andean geodynamics : Geodinamica andina : 7th international symposium </w:t>
      </w:r>
      <w:r w:rsidRPr="00E95AD0">
        <w:rPr>
          <w:rFonts w:eastAsia="Times New Roman" w:cs="Times New Roman"/>
          <w:color w:val="656565"/>
          <w:sz w:val="20"/>
          <w:szCs w:val="20"/>
          <w:lang w:eastAsia="en-GB"/>
        </w:rPr>
        <w:lastRenderedPageBreak/>
        <w:t>on andean geodynamics : resumes etendus : extended abstracts : resumenes ampliados, 2-4 septembre 2008, Nice, France. Paris : Institut de Recherche pour le Development (IRD), 2008. ISBN 978-2-7009-1643-1. pp. 315-318.</w:t>
      </w:r>
      <w:hyperlink r:id="rId36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6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Castellanos Abella, E.A. (2008) Multi - scale landslide risk assessment : a contribution to the national system of mulit - hazard risk in Cuba. In: Proceedings of the First world landslide forum, 18-21 November 2008, Tokyo, Japan : parallel sessions volume. Tokyo : United Nations University Press, 2008. pp. 669-671.</w:t>
      </w:r>
      <w:hyperlink r:id="rId36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(2008) RiskCity : a training package on the use of GIS for urban multi - hazard risk assessment. In: Proceedings of the First world landslide forum, 18-21 November 2008, Tokyo, Japan : parallel sessions volume. Tokyo : United Nations University Press, 2008. pp. 665-668.</w:t>
      </w:r>
      <w:hyperlink r:id="rId36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Chakraborty, S., Das, I.C.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(2008) Temporal landslide hazard analysis based on a historic approach along a road corridor, using high resolution panchromatic &amp; multispectral data within a GIS environment : a case study from Uttarakhand India. In: ACRS 2008 : proceedings of the 29th Asian Conference on Remote Sensing, 10-14 November 2008, Colombo, Sri Lanka. Colombo : Survey Department of Sri Lanka, Asian Association on Remote sensing, 2008. 7 p.</w:t>
      </w:r>
      <w:hyperlink r:id="rId365"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6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Castellanos Abella, E.A. (2007) Development of a method for multi - scale landslide risk assessment in Cuba. In: Proceedings of the 2007 international forum on landslide disaster management : 10-12 December 2007, Hong Kong : Volumes I and II / editor K. Ho, V. Li. - Hong Kong : The Hong Kong institute of engineers, 2007. pp. 717-745.</w:t>
      </w:r>
      <w:hyperlink r:id="rId36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(2007) Mapping landslides : recent developments in the use of digital spatial information : keynote. In: Landslides and society : keynote and invited presentations of the 1st North American landslide conference : landslides and society, integrated science, engineering, management, and mitigation Vail, Colorado June 3-8, 2007. / ed. by A.K. Turner and R.L. Schuster. Madison : Omnipress, 2007. ISBN 978-0-9754295-2-5 (AEG special publication ; 22), pp. 221-238.</w:t>
      </w:r>
      <w:hyperlink r:id="rId36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Woldai, T.,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Bamutaze Yazidhi (2006) Building African capacity for disaster risk reduction through networking, the case of Unedra. In: AARSE 2006 : Proceeding of the 6th AARSE international conference on earth observation and geoinformation sciences in support of Africa's development, 30 October - 2 November 2006, Cairo, Egypt. Cairo : The National Authority for Remote Sensing and Space Science (NARSS), 2006. ISBN 1-920-01710-0. 5 p.</w:t>
      </w:r>
      <w:hyperlink r:id="rId36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8A618C">
        <w:rPr>
          <w:rFonts w:eastAsia="Times New Roman" w:cs="Times New Roman"/>
          <w:color w:val="656565"/>
          <w:sz w:val="20"/>
          <w:szCs w:val="20"/>
          <w:lang w:val="nl-NL" w:eastAsia="en-GB"/>
        </w:rPr>
        <w:t>Sekhar, L.K., </w:t>
      </w:r>
      <w:r w:rsidRPr="008A618C">
        <w:rPr>
          <w:rFonts w:eastAsia="Times New Roman" w:cs="Times New Roman"/>
          <w:b/>
          <w:bCs/>
          <w:color w:val="656565"/>
          <w:sz w:val="20"/>
          <w:szCs w:val="20"/>
          <w:lang w:val="nl-NL" w:eastAsia="en-GB"/>
        </w:rPr>
        <w:t>van Westen, C.J.</w:t>
      </w:r>
      <w:r w:rsidRPr="008A618C">
        <w:rPr>
          <w:rFonts w:eastAsia="Times New Roman" w:cs="Times New Roman"/>
          <w:color w:val="656565"/>
          <w:sz w:val="20"/>
          <w:szCs w:val="20"/>
          <w:lang w:val="nl-NL" w:eastAsia="en-GB"/>
        </w:rPr>
        <w:t xml:space="preserve">, Lakhera, R.C., van Beek, L.P.H., Sankar, G., Alkema, D. and ... </w:t>
      </w:r>
      <w:r w:rsidRPr="00E95AD0">
        <w:rPr>
          <w:rFonts w:eastAsia="Times New Roman" w:cs="Times New Roman"/>
          <w:color w:val="656565"/>
          <w:sz w:val="20"/>
          <w:szCs w:val="20"/>
          <w:lang w:eastAsia="en-GB"/>
        </w:rPr>
        <w:t>[et al.] (2006) Effect of vegetation on debris flow initiation : conceptualization and parameterization of a dynamic model for debris flow initiation in Tikovil river basin, Kerala, India, using PCRaster. In: Proceedings of the 2nd international symposium on Geo-Information for disaster management Gi4DM : remote sensing and GIS techniques for monitoring and prediction of disasters, 25-26 September, 2006, Goa, India. 6 p.</w:t>
      </w:r>
      <w:hyperlink r:id="rId37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Beerens, S.J.J.,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(contributor) , Georgiadou, P.Y. (contributor) and van der Meijde, M. (contributor)  (2006) Facing disasters with geo-information and earth observation : the UNU - ITC programme for disaster geo-information management : keynote. In: Proceedings of ICAST 2006 : 17st International conference on advances in space technologies, 2-3 September 2006 Islamabad, Pakistan. IEEE, 2006. ISBN: 978-1-42440-514-5. pp. 206-211.</w:t>
      </w:r>
      <w:hyperlink r:id="rId371"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7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Piya, B.,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Woldai, T. (2006) Generation of geological database for liquefaction hazard analysis in Kathmandu Valley, Nepal. In: Proceedings of the international symposium on geo disasters, infrastructure management and protection of world heritage sites : 25-26 November 2006, Kathmandu. Kathmandu : Nepal Engineering College, 2006. pp. 9-25.</w:t>
      </w:r>
      <w:hyperlink r:id="rId37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Khatsu, P.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(2005) Urban multi - hazard risk analysis using GIS and remote sensing : a case study from Kohima town, Nagaland India. In: ACRS 2005 : proceedings of the 26th Asian conference on remote sensing, ACRS 2005, 7-11 November 2005, Hanoi, Vietnam. Hanoi : 26th Asian Conference on Remote Sensing and 2nd Asian Space Conference, volume 1. ISBN: 978-1-60423-751-1. pp. 603-611.</w:t>
      </w:r>
      <w:hyperlink r:id="rId37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7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(2004) Geoinformation science and earth observation for municipal risk management : the SLARIM project + powerpoint. In: Proceedings of the 9th international seminar on GIS : emergency and disaster response with GIS, 8-9 September 2004, Seoul, Korea / ed. by Kyu-Bang Lee. Korea. Korea Research Institute for Human Settlements. pp. 91-120. Powerpoint published in: Proceeding of the 9th international seminar on GIS : emergency and disaster response with GIS, 8-9 September 2004, Seoul, Korea - PRESENTATIONS / ed. by Kyu-Bang Lee. Korea. Korea Research Institute for Human Settlements. pp. 153-177.</w:t>
      </w:r>
      <w:hyperlink r:id="rId376"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7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Paganini, M., Palazzo, F., Arno, O., Manunta, P., Ferretti, A., Gontier, E., Wunderle, S., Pasquali, P., Strozzi, T., Zilger, J.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(2003) SLAM, the development of an EO service to support the legal obligations of Swiss and Italian geological risk services in landslide risk forecasting and prevention. In: IGARSS 2003 : Proceedings of the IEEE international geoscience and remote sensing symposium : Learning from earth's shapes and colours, 21-25 July 2003, Toulouse, France, ISBN 0-7803-7929-2. pp. 2422 - 2424.</w:t>
      </w:r>
      <w:hyperlink r:id="rId378"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7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Montoya, A.L., Boerboom, L.G.J. and Badilla Coto, E. (2002) Multi - hazard risk assessment using GIS in urban areas : a case study for the city of Turrialba, Costa Rica. In: Proceedings of the regional workshop on best practices in disaster mitigation : lessons learned from the Asian urban disaster mitigation program and other initiatives, 24-26 September 2002, Bali, Indonesia. pp. 120-136.</w:t>
      </w:r>
      <w:hyperlink r:id="rId38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Castellanos Abella, E.A.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(2001) Geomorphology and geology of San Antoni del Sur, Guantanamo, Cuba : its contribution in producing landslides. In: Proceedings of GEOMIN 2001 : Geologia y Mineria 2001 : memorias trabajos y resúmenes : La Habana 19 y 23 marzo 2001. pp. 84-93.</w:t>
      </w:r>
      <w:hyperlink r:id="rId38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Castellanos Abella, E.A.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(2001) Landslide hazard assessment using the heuristic model. In: Proceedings of GEOMIN 2001 : Geologia y Mineria 2001 : memorias trabajos y resúmenes : La Habana 19 y 23 marzo 2001. pp. 10-20.</w:t>
      </w:r>
      <w:hyperlink r:id="rId38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Hofstee, P. (2001) The role of remote sensing and GIS in risk mapping and damange assessment for disaster in urban areas. In: Second Forum catastrophy mitigation : natural disasters, impact, mitigation, tools. 24-26 September 2001, Leipzig. 8 p.</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Georgiadou, P.Y. (2001) Spatial data requirements and infrastructure for geologic risk assessment. In: Proceedings workshop on natural disaster management, ISPRS Technical Committee VII, Ahmedabad, India. 15 p.</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(2000) Remote sensing for natural disaster management. In: ISPRS 2000 congress : geoinformation for all : Amsterdam, the Netherlands, 16-23 July, 2000. pp. 1700-1707.</w:t>
      </w:r>
      <w:hyperlink r:id="rId38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Rengers, N.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(1996) Application of satellite remote sensing for natural disaster reduction in developing countries. In: Conf. on the application of remotely sensed data and GIS in environmetal and natural resources assessment in Africa, Harare, Zimbabwe, March 15-22, 1996, pp 170-176.</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Rengers, N.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(1994) Application of satellite remote sensing for natural disaster reduction in developing countries. In: Proceedings : IDNDR : world conference on natural disaster reduction, Yokohama, Japan, 23-27 May 1994 : technical committee session C : the effects of disasters on modern societies, pp. 39-44.</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Rengers, N., Soeters, R. and Terlien, M.T.J. (1994) An engineering geological GIS data base for mountainous terrain = Une base de donn'ees SIG de géologie de l'ingénieur pour des terrains montagneux. In: Proceedings 7th international congress International Association of Engineering Geology (IAEG) : 5-9 September 1994, Lisboa, Portugal, pp. 4467-4475.</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Soeters, R. and Rengers, N. (1994) GISSIZ : training package for the use of Geographical Information Systems in slope instability zonation. In: Proceedings of the 10th ERIM thematic conference on geologic remote sensing, San Antonio, Texas, 9-12 May 1994, 12 p.</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Soeters, 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(1994) Slope instability : the role of remote sensing and GIS in recognition, analysis and zonation. In: Proceedings of seminar for decision makers on applications of remote sensing and geo information systems, 12-16 December 1994, Langkawi, Malaysia, pp. 97-108.</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Soeters, 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(1994) Slope instability : the role of remote sensing and GIS in recognition, analysis and zonation. In: Natural hazards and remote sensing : proceedings of a conference on natural hazard assessment and mitigation : the unique role of remote sensing : The Royal Society, London, 8-9 March 1994 / ed. by G. Wadge, pp. 44-50.</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(1994) Einsatz von geographischen Informationssystemen bei der Kartierung natürlicher Risikogebiete. In: Beiträge zur kartographischen Informationsverarbeitung : Umweltinformation und Karte : Sonderband zum 43. </w:t>
      </w:r>
      <w:r w:rsidRPr="00E95AD0">
        <w:rPr>
          <w:rFonts w:eastAsia="Times New Roman" w:cs="Times New Roman"/>
          <w:color w:val="656565"/>
          <w:sz w:val="20"/>
          <w:szCs w:val="20"/>
          <w:lang w:eastAsia="en-GB"/>
        </w:rPr>
        <w:t>Deutschen Kartographentag Trier, May 1994, pp. 291-301.</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Soeters, R.,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Rengers, N. (1993) Mountain hazard mapping making use of remote sensing and Geographic Information Systems. In: Proceedings of the 25th international symposium on remote sensing and global environmental change : 4-8 April 1993, Graz, Austria : Vol. I tools for sustainable development, pp. I-54-I-65.</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van Asch, Th.W.J.,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Blijenberg, H. and Terlien, M.T.J. (1992) Quantitative landslide hazard analyses in volcanic ashes of the Chinchina area, Colombia. In: Proceedings 1er simposio internacional sobre sensores remotes y sistemas de informacion geografica para el estudio de riesgos naturales, Bogotá, Colombia, 10-12 March 1992, pp. 433-443.</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(1992) Scale related GIS techniques in the analysis of landslide hazard. In: Proceedings 1er simposio internacional sobre sensores remotos y sistemas de informacion geografica (SIG) para el estudio de riesgos naturales, Bogotá, Colombia, (1992), pp. 484-498.</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Soeters, R., Rengers, N.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(1991) Remote sensing and geographical information systems as applied to mountain hazard analysis and environmental monitoring. In: Proceedings of the 8th thematic conference on geologic remote sensing : April 29 - May 2 1991, Dever, USA : Vol. II, pp. 1389-1402.</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(1990) A medium scale landslides hazard analysis using a PC - based GIS : a case study from Chinchina, Colombia. In: Proceedings 1er simposio internacional sobre sensores remotos y sistemas de informacion geografica (SIG) para el estudio de riesgos naturales, Bogotá, Colombia : Vol. 2, 15 p.</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Alzate Bonilla, J.B. (1990) Mountain hazard analysis using a PC based GIS. In: Proceedings 6th international congress International Association of Engineering Geology (IAEG) : 6-10 August 1990, Amsterdam, The Netherlands / ed. by D.G. Price, pp. 265-271.</w:t>
      </w:r>
    </w:p>
    <w:p w:rsidR="00E95AD0" w:rsidRPr="00E95AD0" w:rsidRDefault="00E95AD0" w:rsidP="00E95AD0">
      <w:pPr>
        <w:pStyle w:val="ListParagraph"/>
        <w:numPr>
          <w:ilvl w:val="0"/>
          <w:numId w:val="16"/>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(1989) Proyecto ITC - UNESCO sobre analisis de Riesgos en Montanas utilizando SIG = ITC - UNESCO project on GIS for mountain hazard analysis. In: 1st southamerican symposium of landslides : Paipa, Colombia, August 7-10 1989 : Vol. 1, pp. 214-224.</w:t>
      </w:r>
    </w:p>
    <w:p w:rsidR="00E95AD0" w:rsidRDefault="00E95AD0"/>
    <w:p w:rsid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r w:rsidRPr="00E95AD0">
        <w:rPr>
          <w:rFonts w:ascii="Georgia" w:eastAsia="Times New Roman" w:hAnsi="Georgia" w:cs="Times New Roman"/>
          <w:color w:val="656565"/>
          <w:sz w:val="36"/>
          <w:szCs w:val="36"/>
          <w:lang w:eastAsia="en-GB"/>
        </w:rPr>
        <w:t>Scientific and Professional Publications</w:t>
      </w:r>
    </w:p>
    <w:p w:rsidR="00E95AD0" w:rsidRPr="00E95AD0" w:rsidRDefault="00E95AD0" w:rsidP="00E95AD0">
      <w:pPr>
        <w:shd w:val="clear" w:color="auto" w:fill="FFFFFF" w:themeFill="background1"/>
        <w:spacing w:after="0" w:line="312" w:lineRule="atLeast"/>
        <w:ind w:left="-300"/>
        <w:outlineLvl w:val="2"/>
        <w:rPr>
          <w:rFonts w:ascii="Georgia" w:eastAsia="Times New Roman" w:hAnsi="Georgia" w:cs="Times New Roman"/>
          <w:color w:val="656565"/>
          <w:sz w:val="36"/>
          <w:szCs w:val="36"/>
          <w:lang w:eastAsia="en-GB"/>
        </w:rPr>
      </w:pP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(2016) National scale landslide susceptibility assessment for Dominica : e-book. Washington, D.C., The World Bank, Latin America and Caribbean (LAC), ACP-EU Natural Disaster Risk Reduction Program, 2016. Caribbean Handbook on Risk Information Management (CHARIM) , </w:t>
      </w:r>
      <w:hyperlink r:id="rId38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8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Bandyopadhyay, D., Paul, N., Sengupta, A.,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van der Veen, A. (2013) Bridging industrial risk management deficits in India using a Geo - ICT based tool. In: Disaster management and risk reduction : role of environmental knowledge / ed by A.K. Gupta et al. New Delhi: Narosa, 2013. ISBN 978-81-8487-251-4. pp. 99-110.</w:t>
      </w:r>
      <w:hyperlink r:id="rId38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Damen, M.C.J. (2013) Training package on national scale multi - hazard risk assessment : exercise book : e-book. Kiev, PPRD-EAST, 2013. </w:t>
      </w:r>
      <w:hyperlink r:id="rId38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Damen, M.C.J. and Feringa, W.F. (2013) Training package on national scale multi - hazard risk assessment : theory book : e-book. Kiev, PPRD-EAST, 2013. </w:t>
      </w:r>
      <w:hyperlink r:id="rId388"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van der Meer, F.D., van der Meijde, M.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(2013) Understanding earthquake triggered landslides : a PhD dissertation by Tolga Görüm. In: GRSG newsletter : Geological Society of London, Geological Remote Sensing Group : partly open access,  (2013)68 pp. 32-36. </w:t>
      </w:r>
      <w:hyperlink r:id="rId38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(2012) Remote sensing and GIS for natural hazards assessment and disaster risk management. In: Application of space technology for disaster risk reduction : international training course lecture notes : april 2012, Dehradun, India. - Dehradun : Indian Institute of Remote Sensing (IIRS) : Centre for Space Science and Technology Education in Asia and the Pacific (CSSTEAP), 2012. - 432 p. ; 25 cm pp. 307-375.</w:t>
      </w:r>
      <w:hyperlink r:id="rId390"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Sengupta, A., Bandyopadhyay, 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van der Veen, A. (2011) Adapting a quantitative risk assessment based method to guide land use planning decisions in India. Enschede, ITC, 2011. ITC Working papers series 8, ISBN: 978-90-6164-319-7. </w:t>
      </w:r>
      <w:hyperlink r:id="rId39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Bandyopadhyay, D., Sengupta, A.,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van der Veen, A. (2011) Bridging risk management deficits in India using a geo - ICT based tool. Enschede, ITC, 2011. ITC Working papers series 7, ISBN: 978-90-6164-318-0. </w:t>
      </w:r>
      <w:hyperlink r:id="rId39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Navarra, D.D.,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van der Veen, A., Parodi, G.N., Boerboom, L.G.J., Merchand, M., Nekhai, O., Arriaza, M., de Bruijn, K.M., Mens, M.P.J., Slinger, J.H., Cuppen, M.E., Krywkow, J., Leenders, J.K., Wagemaker, J., Roelevink, A. and Rientjes, T.H.M. (2011) Innovation, risk and governance : case studies on innovative approaches to EGovernance and risk management. Edizioni Fotograf, 2011. ISBN: 978-88-95272-99-3.</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lastRenderedPageBreak/>
        <w:t>de By, R.A. (editor) , de By, R.A., Georgiadou, P.Y., Knippers, R.A., Kraak, M.J., Sun, Y., Weir, M.J.C.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(2011) Principles of geographic information systems : an introductory textbook : translated into Mongolian. Enschede, ITC, 2011. ITC Educational Textbook Series 1, ISBN: 978-99962-1-270-3.</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Frigerio, S.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(2011) RiskCity and WebRiskCity : educating responders and the public about risk management. In: ACSM Bulletin,  (2011)249 pp. 19-20. </w:t>
      </w:r>
      <w:hyperlink r:id="rId393"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394"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(editor)  (2010) Multi - hazard risk assessment : RiskCity : distance education. Enschede, ITC, 2010.</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Peters Guarin, G., McCall, M.K.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(2009) Coping strategies and manageability : how participatory geographical information systems can transform local knowledge into better policies for disaster risk management. Benfield, UCL Hazard Research Centre, 2009. Disaster Studies Working paper 22, </w:t>
      </w:r>
      <w:hyperlink r:id="rId39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Brussel, M.J.G., Chambi Echegaray, G., Feringa, W.F., Morales, J.M., Sijmons, K., Knippers, R.A., Turkstra, J., de Meijere, J.C., Krol, B.G.C.M.,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Rossiter, D.G. and Strobl, R.O. (2008) Atlas ambiental de Lima : Peru. Lima, Gráfica Biblos, 2008.</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(2008) GIS for urban multi - hazard risk assessment : the RiskCity training package. In: European geologist, (2008)26, pp. 5-7,9.</w:t>
      </w:r>
      <w:hyperlink r:id="rId396"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(2008) Seismic loss estimation for Lalitpur, Nepal. In: Technology application for earthquake disaster management / ed. by Subir Ghosh. Hyderabad : The Icfai University Press, 2008. ISBN 978-81-314-1738-6. pp. 191-199.</w:t>
      </w:r>
      <w:hyperlink r:id="rId397"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Vargas Franco, R.D. (2005) Capacity building for natural disaster reduction CBNDR : Regional action program for central America RAPCA. Centro de Coordinación para la Prevención de los Desastres Naturales en América Central (CEPREDENAC), ITC, UNESCO, Delft University of Technology (TUD), 2005. Capacity Building for Natural Disaster Reduction (CBNDR) : Regional Action Program for Central America (RAPCA) , </w:t>
      </w:r>
      <w:hyperlink r:id="rId398" w:anchor="training"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(2005) Seismic loss estimation for Lalitpur, Nepal. In: GIS development weekly, 1(2005)16, 5 p.</w:t>
      </w:r>
      <w:hyperlink r:id="rId399"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(editor) and Vargas Franco, R.D. (editor)  (2004) GIS case studies : the use of geographic information systems for the assessment of natural hazards, vulnerability and risk in central America. Enschede, Centro de Coordinación para la Prevención de los Desastres Naturales en América Central (CEPREDENAC), UNESCO, ITC, Delft University of Technology (TUD), 2004.</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 By, R.A. (editor) , de By, R.A., Georgiadou, P.Y., Knippers, R.A., Kraak, M.J., Sun, Y., Weir, M.J.C.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(2004) Principles of geographic information systems : an introductory textbook. Enschede, ITC, 2004. ITC Educational Textbook Series 1, ISBN: 90-6164-226-4.</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 By, R.A. (editor) , de By, R.A., Knippers, R.A., Sun, Y., Ellis, M.C., Kraak, M.J., Weir, M.J.C., Georgiadou, P.Y., Radwan, M.M.,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Kainz, W. and Sides, E.J. (2004) Principles of geographic information systems : an introductory textbook : translated into Korean. Enschede, ITC, 2004. ITC Educational Textbook Series 1, ISBN: 89-953256-2-3.</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Climent, A., Salgado, D., Slob, S.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(2003) Amenaza sísmica y vulnerabilidad fisica en la ciudad de cañas, Guanacaste, Costa Rica. Enschede, ITC, 2003. Capacity Building for Natural Disaster Reduction (CBNDR) : Regional Action Program for Central America (RAPCA) ,</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val="nl-NL" w:eastAsia="en-GB"/>
        </w:rPr>
        <w:t>van Westen, C.J.</w:t>
      </w:r>
      <w:r w:rsidRPr="00E95AD0">
        <w:rPr>
          <w:rFonts w:eastAsia="Times New Roman" w:cs="Times New Roman"/>
          <w:color w:val="656565"/>
          <w:sz w:val="20"/>
          <w:szCs w:val="20"/>
          <w:lang w:val="nl-NL" w:eastAsia="en-GB"/>
        </w:rPr>
        <w:t xml:space="preserve">, Sijmons, K., Wijnker, L. and Nieuwenhuis, J. (2003) Analisis de riesgo por inundaciones y deslizamientos de tierra en la microcuenca del arenal de Montserrat, El Salvador. </w:t>
      </w:r>
      <w:r w:rsidRPr="00E95AD0">
        <w:rPr>
          <w:rFonts w:eastAsia="Times New Roman" w:cs="Times New Roman"/>
          <w:color w:val="656565"/>
          <w:sz w:val="20"/>
          <w:szCs w:val="20"/>
          <w:lang w:eastAsia="en-GB"/>
        </w:rPr>
        <w:t>Enschede, ITC, 2003. Capacity Building for Natural Disaster Reduction (CBNDR) : Regional Action Program for Central America (RAPCA) ,</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Montoya, A.L. and Vargas Franco, R.D. (2003) Aplicación de SIG para la evaluación de amenzas y riesgos : Tegucigalpa, Honduras. Enschede, ITC, 2003. Capacity Building for Natural Disaster Reduction (CBNDR) : Regional Action Program for Central America (RAPCA) , </w:t>
      </w:r>
      <w:hyperlink r:id="rId400"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401"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Champati Ray, P.K.,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Lakhera, R.C. (2003) Geoindicators and spatial information system for landslide prediction and hazard zonation. In: Geoindocators and related environmental studies : focus on India / ed. by Chandra Shekhar Dubey and P.S. Saklani. New Delhi, Sheetal-Sudha publ. 2003. pp. 113-123.</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(2003) Módulo de capacitación : aplicación de sistemas de información geográfica y sensores remotos para el análisis de Amenazas, vulnerabilidad y riesgos. Enschede, Centro de Coordinación para la Prevención de los Desastres Naturales en América Central (CEPREDENAC), ITC, UNESCO, Delft University of Technology (TUD), 2003.</w:t>
      </w:r>
      <w:hyperlink r:id="rId402"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lastRenderedPageBreak/>
        <w:t>van Westen, C.J.</w:t>
      </w:r>
      <w:r w:rsidRPr="00E95AD0">
        <w:rPr>
          <w:rFonts w:eastAsia="Times New Roman" w:cs="Times New Roman"/>
          <w:color w:val="656565"/>
          <w:sz w:val="20"/>
          <w:szCs w:val="20"/>
          <w:lang w:eastAsia="en-GB"/>
        </w:rPr>
        <w:t> (2003) Zonificación de Amenazas naturales en la cuenca del río Samalá y Análisis de vulnerabilidad y riesgo en la población de San Sebastián, Retalhuleu, Guatemala, Centro América. Enschede, ITC, 2003. Capacity Building for Natural Disaster Reduction (CBNDR) : Regional Action Program for Central America (RAPCA) ,</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Singhroy, V., Glenn, N., Ohkuma, H., Refice, A.,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Bennert, D., Wasowski, J., Bulmer, M., Rott, H. and Zan, L. (2002) Earth Observation for landslide hazard report. 2002. </w:t>
      </w:r>
      <w:hyperlink r:id="rId403"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 By, R.A. (editor) , de By, R.A., Knippers, R.A., Sun, Y., Ellis, M.C., Kraak, M.J., Weir, M.J.C., Georgiadou, P.Y., Radwan, M.M.,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Kainz, W. and Sides, E.J. (2001) Principles of geographic information systems : an introductory textbook. Enschede, ITC, 2001. ITC Educational Textbook Series 1, ISBN: 90-6164-200-0.</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Duque, A., Hack, H.R.G.K., Montoya, A.L., Scarpas, T., Slob, S., Soeters, 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(2001) Rapid inventory of earthquake damage RIED. In: Ingeokring Newsletter, 2001 (2001)9 pp. 28-31. </w:t>
      </w:r>
      <w:hyperlink r:id="rId404" w:tgtFrame="_blank" w:history="1">
        <w:r w:rsidRPr="00E95AD0">
          <w:rPr>
            <w:rFonts w:eastAsia="Times New Roman" w:cs="Times New Roman"/>
            <w:color w:val="D21034"/>
            <w:sz w:val="20"/>
            <w:szCs w:val="20"/>
            <w:lang w:eastAsia="en-GB"/>
          </w:rPr>
          <w:t>Full text</w:t>
        </w:r>
      </w:hyperlink>
      <w:r w:rsidRPr="00E95AD0">
        <w:rPr>
          <w:rFonts w:eastAsia="Times New Roman" w:cs="Times New Roman"/>
          <w:color w:val="656565"/>
          <w:sz w:val="20"/>
          <w:szCs w:val="20"/>
          <w:lang w:eastAsia="en-GB"/>
        </w:rPr>
        <w:t> | </w:t>
      </w:r>
      <w:hyperlink r:id="rId405" w:tgtFrame="_blank" w:history="1">
        <w:r w:rsidRPr="00E95AD0">
          <w:rPr>
            <w:rFonts w:eastAsia="Times New Roman" w:cs="Times New Roman"/>
            <w:color w:val="D21034"/>
            <w:sz w:val="20"/>
            <w:szCs w:val="20"/>
            <w:lang w:eastAsia="en-GB"/>
          </w:rPr>
          <w:t>Full text</w:t>
        </w:r>
      </w:hyperlink>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(2000) Desarrollo de una metodología para la identificación de Amenazas y riesgos a deslizamientos en la cuenca del Rio San Juan, Republica Dominicana. Enschede, ITC, 2000. Capacity Building for Natural Disaster Reduction (CBNDR) : Regional Action Program for Central America (RAPCA) ,</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(2000) Estudio preliminar de Amenazas naturales en la Cenca de Rio Turrialba, Canton Turrialba, Costa Rica. Enschede, ITC, 2000. Capacity Building for Natural Disaster Reduction (CBNDR) : Regional Action Program for Central America (RAPCA) ,</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Roy, P.S. (editor) ,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(editor) , Jha, V.K. (editor) , Lakhera, R.C. (editor) and Champati Ray, P.K. (editor)  (2000) Natural disasters and their mitigation : a remote sensing perspective. Dehra Dun, Indian Institute of Remote Sensing, 2000.</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 By, R.A. (editor) , de By, R.A., Knippers, R.A., Sun, Y., Ellis, M.C., Kraak, M.J., Weir, M.J.C., Georgiadou, P.Y., Radwan, M.M.,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Kainz, W. and Sides, E.J. (2000) Principles of geographic information systems : an introductory textbook. Enschede, ITC, 2000. ITC Educational Textbook Series 1, ISBN: 90-6164-184-5.</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eastAsia="en-GB"/>
        </w:rPr>
        <w:t>de By, R.A., Ellis, M.C., Kainz, W., Knippers, R.A., Kraak, M.J., Krol, B.G.C.M., Radwan, M.M., Sides, E.J., Sun, Y., Weir, M.J.C.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(1999) Principles of geographic information systems : ITC core module : version 1 : syllabus. Enschede, ITC, 1999.</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Daag, A.S. (1998) Estimating erosion in volcanic deposits on mount Pinatubo, Philippines : using a DTM overlaying technique. In: EOM : The magazine for geographic, mapping, earth information = Earth Observation Magazine,  (1998)2 pp. 18-20.</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(editor) , Saldaña López, A. (editor) , Uria cornejo, S.P. (editor) and Chavez Ardanza, G. (1997) ILWIS 2.1 for Windows : Applications guide : the Integrated Land and Water Information System. Enschede, ITC, 1997.</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Soeters, R. and Rengers, N. (1994) GISSIZ : training package Geographical Information Systems in slope instability zonation. In: STOP Disasters, (1994)18, pp. 24-25. - Also published as ITC publication ; 15.</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Soeters, R. and Rengers, N. (1993) Geographic Information Systems as applied to landslide hazard zonation. In: Mapping Awareness &amp; GIS in Europe, 7(1993)5, pp. 9-13.</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van Duren, I.C., Kruse, H.M.G. and Terlien, M.T.J. (1993) GISSIZ : training package for Geographic Information Systems in slope instability zonation : Part 1. theory Part 2. exercises. Enschede, ITC, 1993. ITC Publication 15, ISBN: 90-6164-078-4.</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and Alzate, J.B. (1990) Mountain hazard analysis using a PC based GIS. In: AGID report no. 13 : environmental geology and natural hazards of the Andean region : 30 April - 2 May 1990, Medellin, Colombia / ed. by M. Hermelin, pp. 527-536.</w:t>
      </w:r>
    </w:p>
    <w:p w:rsidR="00E95AD0" w:rsidRPr="00E95AD0" w:rsidRDefault="00E95AD0" w:rsidP="00E95AD0">
      <w:pPr>
        <w:pStyle w:val="ListParagraph"/>
        <w:numPr>
          <w:ilvl w:val="0"/>
          <w:numId w:val="18"/>
        </w:numPr>
        <w:shd w:val="clear" w:color="auto" w:fill="FFFFFF"/>
        <w:spacing w:after="0" w:line="240" w:lineRule="auto"/>
        <w:rPr>
          <w:rFonts w:eastAsia="Times New Roman" w:cs="Times New Roman"/>
          <w:color w:val="656565"/>
          <w:sz w:val="20"/>
          <w:szCs w:val="20"/>
          <w:lang w:eastAsia="en-GB"/>
        </w:rPr>
      </w:pPr>
      <w:r w:rsidRPr="00E95AD0">
        <w:rPr>
          <w:rFonts w:eastAsia="Times New Roman" w:cs="Times New Roman"/>
          <w:color w:val="656565"/>
          <w:sz w:val="20"/>
          <w:szCs w:val="20"/>
          <w:lang w:val="nl-NL" w:eastAsia="en-GB"/>
        </w:rPr>
        <w:t xml:space="preserve">Seijmonsbergen, A.C. (editor) , ... [et al.] </w:t>
      </w:r>
      <w:r w:rsidRPr="00E95AD0">
        <w:rPr>
          <w:rFonts w:eastAsia="Times New Roman" w:cs="Times New Roman"/>
          <w:color w:val="656565"/>
          <w:sz w:val="20"/>
          <w:szCs w:val="20"/>
          <w:lang w:eastAsia="en-GB"/>
        </w:rPr>
        <w:t>(editor) and </w:t>
      </w:r>
      <w:r w:rsidRPr="00E95AD0">
        <w:rPr>
          <w:rFonts w:eastAsia="Times New Roman" w:cs="Times New Roman"/>
          <w:b/>
          <w:bCs/>
          <w:color w:val="656565"/>
          <w:sz w:val="20"/>
          <w:szCs w:val="20"/>
          <w:lang w:eastAsia="en-GB"/>
        </w:rPr>
        <w:t>van Westen, C.J.</w:t>
      </w:r>
      <w:r w:rsidRPr="00E95AD0">
        <w:rPr>
          <w:rFonts w:eastAsia="Times New Roman" w:cs="Times New Roman"/>
          <w:color w:val="656565"/>
          <w:sz w:val="20"/>
          <w:szCs w:val="20"/>
          <w:lang w:eastAsia="en-GB"/>
        </w:rPr>
        <w:t> (1988) Explanatory notes to the geomorphological, geotechnical and natural hazard maps of the Hintere Bregenzerwald, vlbg. Austria. Amsterdam ; Dornbirn, Institute for Physical Geography &amp; Soil Science, University of Amsterdam ; Vorarlberger Naturschau, 1988.</w:t>
      </w:r>
    </w:p>
    <w:p w:rsidR="00E95AD0" w:rsidRDefault="00E95AD0"/>
    <w:sectPr w:rsidR="00E95AD0">
      <w:footerReference w:type="default" r:id="rId40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1CB" w:rsidRDefault="00FD61CB" w:rsidP="00CB7DFC">
      <w:pPr>
        <w:spacing w:after="0" w:line="240" w:lineRule="auto"/>
      </w:pPr>
      <w:r>
        <w:separator/>
      </w:r>
    </w:p>
  </w:endnote>
  <w:endnote w:type="continuationSeparator" w:id="0">
    <w:p w:rsidR="00FD61CB" w:rsidRDefault="00FD61CB" w:rsidP="00CB7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030537"/>
      <w:docPartObj>
        <w:docPartGallery w:val="Page Numbers (Bottom of Page)"/>
        <w:docPartUnique/>
      </w:docPartObj>
    </w:sdtPr>
    <w:sdtEndPr>
      <w:rPr>
        <w:noProof/>
      </w:rPr>
    </w:sdtEndPr>
    <w:sdtContent>
      <w:p w:rsidR="00BB72E3" w:rsidRDefault="00BB72E3">
        <w:pPr>
          <w:pStyle w:val="Footer"/>
          <w:jc w:val="center"/>
        </w:pPr>
        <w:r>
          <w:fldChar w:fldCharType="begin"/>
        </w:r>
        <w:r>
          <w:instrText xml:space="preserve"> PAGE   \* MERGEFORMAT </w:instrText>
        </w:r>
        <w:r>
          <w:fldChar w:fldCharType="separate"/>
        </w:r>
        <w:r w:rsidR="00E12EEC">
          <w:rPr>
            <w:noProof/>
          </w:rPr>
          <w:t>12</w:t>
        </w:r>
        <w:r>
          <w:rPr>
            <w:noProof/>
          </w:rPr>
          <w:fldChar w:fldCharType="end"/>
        </w:r>
      </w:p>
    </w:sdtContent>
  </w:sdt>
  <w:p w:rsidR="00BB72E3" w:rsidRDefault="00BB72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1CB" w:rsidRDefault="00FD61CB" w:rsidP="00CB7DFC">
      <w:pPr>
        <w:spacing w:after="0" w:line="240" w:lineRule="auto"/>
      </w:pPr>
      <w:r>
        <w:separator/>
      </w:r>
    </w:p>
  </w:footnote>
  <w:footnote w:type="continuationSeparator" w:id="0">
    <w:p w:rsidR="00FD61CB" w:rsidRDefault="00FD61CB" w:rsidP="00CB7D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33AD0"/>
    <w:multiLevelType w:val="multilevel"/>
    <w:tmpl w:val="DB8C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F2B3D"/>
    <w:multiLevelType w:val="multilevel"/>
    <w:tmpl w:val="ED8E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55059"/>
    <w:multiLevelType w:val="hybridMultilevel"/>
    <w:tmpl w:val="5E94C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71380C"/>
    <w:multiLevelType w:val="hybridMultilevel"/>
    <w:tmpl w:val="BDC01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F6E1D"/>
    <w:multiLevelType w:val="hybridMultilevel"/>
    <w:tmpl w:val="4C4E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DD094D"/>
    <w:multiLevelType w:val="hybridMultilevel"/>
    <w:tmpl w:val="3280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A29C8"/>
    <w:multiLevelType w:val="hybridMultilevel"/>
    <w:tmpl w:val="0C8A8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D47C1F"/>
    <w:multiLevelType w:val="hybridMultilevel"/>
    <w:tmpl w:val="E58AA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574A8"/>
    <w:multiLevelType w:val="hybridMultilevel"/>
    <w:tmpl w:val="5B6A76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000E1C"/>
    <w:multiLevelType w:val="singleLevel"/>
    <w:tmpl w:val="023CF816"/>
    <w:lvl w:ilvl="0">
      <w:start w:val="1998"/>
      <w:numFmt w:val="bullet"/>
      <w:lvlText w:val="-"/>
      <w:lvlJc w:val="left"/>
      <w:pPr>
        <w:tabs>
          <w:tab w:val="num" w:pos="930"/>
        </w:tabs>
        <w:ind w:left="930" w:hanging="360"/>
      </w:pPr>
      <w:rPr>
        <w:rFonts w:ascii="Times New Roman" w:hAnsi="Times New Roman" w:hint="default"/>
      </w:rPr>
    </w:lvl>
  </w:abstractNum>
  <w:abstractNum w:abstractNumId="10" w15:restartNumberingAfterBreak="0">
    <w:nsid w:val="23385548"/>
    <w:multiLevelType w:val="multilevel"/>
    <w:tmpl w:val="C7D8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A770D"/>
    <w:multiLevelType w:val="multilevel"/>
    <w:tmpl w:val="039C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9877AD"/>
    <w:multiLevelType w:val="hybridMultilevel"/>
    <w:tmpl w:val="0CF8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95ABF"/>
    <w:multiLevelType w:val="hybridMultilevel"/>
    <w:tmpl w:val="1BBAF79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4" w15:restartNumberingAfterBreak="0">
    <w:nsid w:val="45B44B67"/>
    <w:multiLevelType w:val="hybridMultilevel"/>
    <w:tmpl w:val="EB42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81DAF"/>
    <w:multiLevelType w:val="hybridMultilevel"/>
    <w:tmpl w:val="E7F09E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6179C4"/>
    <w:multiLevelType w:val="hybridMultilevel"/>
    <w:tmpl w:val="70B8B7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71CAC"/>
    <w:multiLevelType w:val="multilevel"/>
    <w:tmpl w:val="7354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37217"/>
    <w:multiLevelType w:val="hybridMultilevel"/>
    <w:tmpl w:val="7986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37718"/>
    <w:multiLevelType w:val="hybridMultilevel"/>
    <w:tmpl w:val="4118A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B74E48"/>
    <w:multiLevelType w:val="multilevel"/>
    <w:tmpl w:val="D54A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C13C4"/>
    <w:multiLevelType w:val="hybridMultilevel"/>
    <w:tmpl w:val="FDC62D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3E4774F"/>
    <w:multiLevelType w:val="hybridMultilevel"/>
    <w:tmpl w:val="C15ED980"/>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23" w15:restartNumberingAfterBreak="0">
    <w:nsid w:val="641D774C"/>
    <w:multiLevelType w:val="multilevel"/>
    <w:tmpl w:val="BE24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8C33C1"/>
    <w:multiLevelType w:val="hybridMultilevel"/>
    <w:tmpl w:val="7AD0DE6A"/>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5" w15:restartNumberingAfterBreak="0">
    <w:nsid w:val="6E5A440E"/>
    <w:multiLevelType w:val="hybridMultilevel"/>
    <w:tmpl w:val="28BE841C"/>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6" w15:restartNumberingAfterBreak="0">
    <w:nsid w:val="6E8D618D"/>
    <w:multiLevelType w:val="hybridMultilevel"/>
    <w:tmpl w:val="5C88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2E77A8"/>
    <w:multiLevelType w:val="hybridMultilevel"/>
    <w:tmpl w:val="520C19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1035E5A"/>
    <w:multiLevelType w:val="hybridMultilevel"/>
    <w:tmpl w:val="C0F28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1519A"/>
    <w:multiLevelType w:val="multilevel"/>
    <w:tmpl w:val="A398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7170A4"/>
    <w:multiLevelType w:val="multilevel"/>
    <w:tmpl w:val="18A8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3E51DB"/>
    <w:multiLevelType w:val="hybridMultilevel"/>
    <w:tmpl w:val="07083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B97B21"/>
    <w:multiLevelType w:val="hybridMultilevel"/>
    <w:tmpl w:val="13F85F2E"/>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num w:numId="1">
    <w:abstractNumId w:val="1"/>
  </w:num>
  <w:num w:numId="2">
    <w:abstractNumId w:val="11"/>
  </w:num>
  <w:num w:numId="3">
    <w:abstractNumId w:val="23"/>
  </w:num>
  <w:num w:numId="4">
    <w:abstractNumId w:val="20"/>
  </w:num>
  <w:num w:numId="5">
    <w:abstractNumId w:val="0"/>
  </w:num>
  <w:num w:numId="6">
    <w:abstractNumId w:val="17"/>
  </w:num>
  <w:num w:numId="7">
    <w:abstractNumId w:val="30"/>
  </w:num>
  <w:num w:numId="8">
    <w:abstractNumId w:val="29"/>
  </w:num>
  <w:num w:numId="9">
    <w:abstractNumId w:val="10"/>
  </w:num>
  <w:num w:numId="10">
    <w:abstractNumId w:val="18"/>
  </w:num>
  <w:num w:numId="11">
    <w:abstractNumId w:val="19"/>
  </w:num>
  <w:num w:numId="12">
    <w:abstractNumId w:val="14"/>
  </w:num>
  <w:num w:numId="13">
    <w:abstractNumId w:val="15"/>
  </w:num>
  <w:num w:numId="14">
    <w:abstractNumId w:val="16"/>
  </w:num>
  <w:num w:numId="15">
    <w:abstractNumId w:val="6"/>
  </w:num>
  <w:num w:numId="16">
    <w:abstractNumId w:val="2"/>
  </w:num>
  <w:num w:numId="17">
    <w:abstractNumId w:val="8"/>
  </w:num>
  <w:num w:numId="18">
    <w:abstractNumId w:val="27"/>
  </w:num>
  <w:num w:numId="19">
    <w:abstractNumId w:val="12"/>
  </w:num>
  <w:num w:numId="20">
    <w:abstractNumId w:val="26"/>
  </w:num>
  <w:num w:numId="21">
    <w:abstractNumId w:val="9"/>
  </w:num>
  <w:num w:numId="22">
    <w:abstractNumId w:val="5"/>
  </w:num>
  <w:num w:numId="23">
    <w:abstractNumId w:val="31"/>
  </w:num>
  <w:num w:numId="24">
    <w:abstractNumId w:val="3"/>
  </w:num>
  <w:num w:numId="25">
    <w:abstractNumId w:val="7"/>
  </w:num>
  <w:num w:numId="26">
    <w:abstractNumId w:val="25"/>
  </w:num>
  <w:num w:numId="27">
    <w:abstractNumId w:val="32"/>
  </w:num>
  <w:num w:numId="28">
    <w:abstractNumId w:val="13"/>
  </w:num>
  <w:num w:numId="29">
    <w:abstractNumId w:val="22"/>
  </w:num>
  <w:num w:numId="30">
    <w:abstractNumId w:val="28"/>
  </w:num>
  <w:num w:numId="31">
    <w:abstractNumId w:val="24"/>
  </w:num>
  <w:num w:numId="32">
    <w:abstractNumId w:val="2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AD0"/>
    <w:rsid w:val="00011290"/>
    <w:rsid w:val="00027AD1"/>
    <w:rsid w:val="000E4D49"/>
    <w:rsid w:val="00153964"/>
    <w:rsid w:val="001B5FDA"/>
    <w:rsid w:val="001C3B24"/>
    <w:rsid w:val="001D2B46"/>
    <w:rsid w:val="002924BB"/>
    <w:rsid w:val="0029336B"/>
    <w:rsid w:val="00294208"/>
    <w:rsid w:val="00364901"/>
    <w:rsid w:val="00375656"/>
    <w:rsid w:val="003D2CBF"/>
    <w:rsid w:val="003F1BD3"/>
    <w:rsid w:val="004E467A"/>
    <w:rsid w:val="00500CBF"/>
    <w:rsid w:val="0052115C"/>
    <w:rsid w:val="00594837"/>
    <w:rsid w:val="005F3E23"/>
    <w:rsid w:val="005F66F1"/>
    <w:rsid w:val="007134F8"/>
    <w:rsid w:val="00784DED"/>
    <w:rsid w:val="007D6B88"/>
    <w:rsid w:val="008A618C"/>
    <w:rsid w:val="008C4E70"/>
    <w:rsid w:val="009639C3"/>
    <w:rsid w:val="009B745C"/>
    <w:rsid w:val="009E3368"/>
    <w:rsid w:val="009E3FBC"/>
    <w:rsid w:val="00A21FF2"/>
    <w:rsid w:val="00A6588E"/>
    <w:rsid w:val="00AB655A"/>
    <w:rsid w:val="00AC0D9A"/>
    <w:rsid w:val="00B01B8D"/>
    <w:rsid w:val="00B8138A"/>
    <w:rsid w:val="00BA3924"/>
    <w:rsid w:val="00BB72E3"/>
    <w:rsid w:val="00BD01F8"/>
    <w:rsid w:val="00BD4E14"/>
    <w:rsid w:val="00C00013"/>
    <w:rsid w:val="00CB7DFC"/>
    <w:rsid w:val="00DA0745"/>
    <w:rsid w:val="00E12EEC"/>
    <w:rsid w:val="00E95AD0"/>
    <w:rsid w:val="00EB4243"/>
    <w:rsid w:val="00EE5F2B"/>
    <w:rsid w:val="00F83FC5"/>
    <w:rsid w:val="00FD6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6372F2-1DFC-4CBF-BDE9-0F2791C8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95AD0"/>
  </w:style>
  <w:style w:type="paragraph" w:styleId="NormalWeb">
    <w:name w:val="Normal (Web)"/>
    <w:basedOn w:val="Normal"/>
    <w:uiPriority w:val="99"/>
    <w:semiHidden/>
    <w:unhideWhenUsed/>
    <w:rsid w:val="00E95A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95AD0"/>
  </w:style>
  <w:style w:type="character" w:styleId="Strong">
    <w:name w:val="Strong"/>
    <w:basedOn w:val="DefaultParagraphFont"/>
    <w:uiPriority w:val="22"/>
    <w:qFormat/>
    <w:rsid w:val="00E95AD0"/>
    <w:rPr>
      <w:b/>
      <w:bCs/>
    </w:rPr>
  </w:style>
  <w:style w:type="character" w:styleId="Hyperlink">
    <w:name w:val="Hyperlink"/>
    <w:basedOn w:val="DefaultParagraphFont"/>
    <w:uiPriority w:val="99"/>
    <w:unhideWhenUsed/>
    <w:rsid w:val="00E95AD0"/>
    <w:rPr>
      <w:color w:val="0000FF"/>
      <w:u w:val="single"/>
    </w:rPr>
  </w:style>
  <w:style w:type="character" w:styleId="FollowedHyperlink">
    <w:name w:val="FollowedHyperlink"/>
    <w:basedOn w:val="DefaultParagraphFont"/>
    <w:uiPriority w:val="99"/>
    <w:semiHidden/>
    <w:unhideWhenUsed/>
    <w:rsid w:val="00E95AD0"/>
    <w:rPr>
      <w:color w:val="800080"/>
      <w:u w:val="single"/>
    </w:rPr>
  </w:style>
  <w:style w:type="paragraph" w:styleId="ListParagraph">
    <w:name w:val="List Paragraph"/>
    <w:basedOn w:val="Normal"/>
    <w:uiPriority w:val="34"/>
    <w:qFormat/>
    <w:rsid w:val="00E95AD0"/>
    <w:pPr>
      <w:ind w:left="720"/>
      <w:contextualSpacing/>
    </w:pPr>
  </w:style>
  <w:style w:type="paragraph" w:styleId="Header">
    <w:name w:val="header"/>
    <w:basedOn w:val="Normal"/>
    <w:link w:val="HeaderChar"/>
    <w:uiPriority w:val="99"/>
    <w:unhideWhenUsed/>
    <w:rsid w:val="00CB7DF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B7DFC"/>
  </w:style>
  <w:style w:type="paragraph" w:styleId="Footer">
    <w:name w:val="footer"/>
    <w:basedOn w:val="Normal"/>
    <w:link w:val="FooterChar"/>
    <w:uiPriority w:val="99"/>
    <w:unhideWhenUsed/>
    <w:rsid w:val="00CB7DF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7DFC"/>
  </w:style>
  <w:style w:type="table" w:styleId="TableGrid">
    <w:name w:val="Table Grid"/>
    <w:basedOn w:val="TableNormal"/>
    <w:uiPriority w:val="39"/>
    <w:rsid w:val="0071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italic">
    <w:name w:val="spanitalic"/>
    <w:basedOn w:val="DefaultParagraphFont"/>
    <w:rsid w:val="005F3E23"/>
  </w:style>
  <w:style w:type="paragraph" w:styleId="PlainText">
    <w:name w:val="Plain Text"/>
    <w:basedOn w:val="Normal"/>
    <w:link w:val="PlainTextChar"/>
    <w:uiPriority w:val="99"/>
    <w:semiHidden/>
    <w:unhideWhenUsed/>
    <w:rsid w:val="00AC0D9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C0D9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17633">
      <w:bodyDiv w:val="1"/>
      <w:marLeft w:val="0"/>
      <w:marRight w:val="0"/>
      <w:marTop w:val="0"/>
      <w:marBottom w:val="0"/>
      <w:divBdr>
        <w:top w:val="none" w:sz="0" w:space="0" w:color="auto"/>
        <w:left w:val="none" w:sz="0" w:space="0" w:color="auto"/>
        <w:bottom w:val="none" w:sz="0" w:space="0" w:color="auto"/>
        <w:right w:val="none" w:sz="0" w:space="0" w:color="auto"/>
      </w:divBdr>
    </w:div>
    <w:div w:id="316423068">
      <w:bodyDiv w:val="1"/>
      <w:marLeft w:val="0"/>
      <w:marRight w:val="0"/>
      <w:marTop w:val="0"/>
      <w:marBottom w:val="0"/>
      <w:divBdr>
        <w:top w:val="none" w:sz="0" w:space="0" w:color="auto"/>
        <w:left w:val="none" w:sz="0" w:space="0" w:color="auto"/>
        <w:bottom w:val="none" w:sz="0" w:space="0" w:color="auto"/>
        <w:right w:val="none" w:sz="0" w:space="0" w:color="auto"/>
      </w:divBdr>
    </w:div>
    <w:div w:id="451634816">
      <w:bodyDiv w:val="1"/>
      <w:marLeft w:val="0"/>
      <w:marRight w:val="0"/>
      <w:marTop w:val="0"/>
      <w:marBottom w:val="0"/>
      <w:divBdr>
        <w:top w:val="none" w:sz="0" w:space="0" w:color="auto"/>
        <w:left w:val="none" w:sz="0" w:space="0" w:color="auto"/>
        <w:bottom w:val="none" w:sz="0" w:space="0" w:color="auto"/>
        <w:right w:val="none" w:sz="0" w:space="0" w:color="auto"/>
      </w:divBdr>
    </w:div>
    <w:div w:id="836768845">
      <w:bodyDiv w:val="1"/>
      <w:marLeft w:val="0"/>
      <w:marRight w:val="0"/>
      <w:marTop w:val="0"/>
      <w:marBottom w:val="0"/>
      <w:divBdr>
        <w:top w:val="none" w:sz="0" w:space="0" w:color="auto"/>
        <w:left w:val="none" w:sz="0" w:space="0" w:color="auto"/>
        <w:bottom w:val="none" w:sz="0" w:space="0" w:color="auto"/>
        <w:right w:val="none" w:sz="0" w:space="0" w:color="auto"/>
      </w:divBdr>
    </w:div>
    <w:div w:id="1032071330">
      <w:bodyDiv w:val="1"/>
      <w:marLeft w:val="0"/>
      <w:marRight w:val="0"/>
      <w:marTop w:val="0"/>
      <w:marBottom w:val="0"/>
      <w:divBdr>
        <w:top w:val="none" w:sz="0" w:space="0" w:color="auto"/>
        <w:left w:val="none" w:sz="0" w:space="0" w:color="auto"/>
        <w:bottom w:val="none" w:sz="0" w:space="0" w:color="auto"/>
        <w:right w:val="none" w:sz="0" w:space="0" w:color="auto"/>
      </w:divBdr>
    </w:div>
    <w:div w:id="1097599819">
      <w:bodyDiv w:val="1"/>
      <w:marLeft w:val="0"/>
      <w:marRight w:val="0"/>
      <w:marTop w:val="0"/>
      <w:marBottom w:val="0"/>
      <w:divBdr>
        <w:top w:val="none" w:sz="0" w:space="0" w:color="auto"/>
        <w:left w:val="none" w:sz="0" w:space="0" w:color="auto"/>
        <w:bottom w:val="none" w:sz="0" w:space="0" w:color="auto"/>
        <w:right w:val="none" w:sz="0" w:space="0" w:color="auto"/>
      </w:divBdr>
    </w:div>
    <w:div w:id="1458379319">
      <w:bodyDiv w:val="1"/>
      <w:marLeft w:val="0"/>
      <w:marRight w:val="0"/>
      <w:marTop w:val="0"/>
      <w:marBottom w:val="0"/>
      <w:divBdr>
        <w:top w:val="none" w:sz="0" w:space="0" w:color="auto"/>
        <w:left w:val="none" w:sz="0" w:space="0" w:color="auto"/>
        <w:bottom w:val="none" w:sz="0" w:space="0" w:color="auto"/>
        <w:right w:val="none" w:sz="0" w:space="0" w:color="auto"/>
      </w:divBdr>
      <w:divsChild>
        <w:div w:id="706376195">
          <w:marLeft w:val="0"/>
          <w:marRight w:val="0"/>
          <w:marTop w:val="0"/>
          <w:marBottom w:val="150"/>
          <w:divBdr>
            <w:top w:val="none" w:sz="0" w:space="0" w:color="auto"/>
            <w:left w:val="none" w:sz="0" w:space="0" w:color="auto"/>
            <w:bottom w:val="none" w:sz="0" w:space="0" w:color="auto"/>
            <w:right w:val="none" w:sz="0" w:space="0" w:color="auto"/>
          </w:divBdr>
        </w:div>
        <w:div w:id="1944337060">
          <w:marLeft w:val="0"/>
          <w:marRight w:val="0"/>
          <w:marTop w:val="0"/>
          <w:marBottom w:val="0"/>
          <w:divBdr>
            <w:top w:val="none" w:sz="0" w:space="0" w:color="auto"/>
            <w:left w:val="none" w:sz="0" w:space="0" w:color="auto"/>
            <w:bottom w:val="none" w:sz="0" w:space="0" w:color="auto"/>
            <w:right w:val="none" w:sz="0" w:space="0" w:color="auto"/>
          </w:divBdr>
        </w:div>
      </w:divsChild>
    </w:div>
    <w:div w:id="1524247439">
      <w:bodyDiv w:val="1"/>
      <w:marLeft w:val="0"/>
      <w:marRight w:val="0"/>
      <w:marTop w:val="0"/>
      <w:marBottom w:val="0"/>
      <w:divBdr>
        <w:top w:val="none" w:sz="0" w:space="0" w:color="auto"/>
        <w:left w:val="none" w:sz="0" w:space="0" w:color="auto"/>
        <w:bottom w:val="none" w:sz="0" w:space="0" w:color="auto"/>
        <w:right w:val="none" w:sz="0" w:space="0" w:color="auto"/>
      </w:divBdr>
    </w:div>
    <w:div w:id="1725641103">
      <w:bodyDiv w:val="1"/>
      <w:marLeft w:val="0"/>
      <w:marRight w:val="0"/>
      <w:marTop w:val="0"/>
      <w:marBottom w:val="0"/>
      <w:divBdr>
        <w:top w:val="none" w:sz="0" w:space="0" w:color="auto"/>
        <w:left w:val="none" w:sz="0" w:space="0" w:color="auto"/>
        <w:bottom w:val="none" w:sz="0" w:space="0" w:color="auto"/>
        <w:right w:val="none" w:sz="0" w:space="0" w:color="auto"/>
      </w:divBdr>
    </w:div>
    <w:div w:id="190829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ssuu.com/grammallc/docs/atlas_of_risk?pageNumber=1&amp;e=5243266/2932778" TargetMode="External"/><Relationship Id="rId299" Type="http://schemas.openxmlformats.org/officeDocument/2006/relationships/hyperlink" Target="http://ezproxy.utwente.nl:2048/login?url=https://webapps.itc.utwente.nl/library/1988/general/vanwesten_eng.pdf" TargetMode="External"/><Relationship Id="rId21" Type="http://schemas.openxmlformats.org/officeDocument/2006/relationships/hyperlink" Target="http://geo.ugm.ac.id/en/" TargetMode="External"/><Relationship Id="rId63" Type="http://schemas.openxmlformats.org/officeDocument/2006/relationships/hyperlink" Target="http://ezproxy.utwente.nl:2048/login?url=https://webapps.itc.utwente.nl/library/2013/msc/aes/lopezrangel.pdf" TargetMode="External"/><Relationship Id="rId159" Type="http://schemas.openxmlformats.org/officeDocument/2006/relationships/image" Target="media/image14.png"/><Relationship Id="rId324" Type="http://schemas.openxmlformats.org/officeDocument/2006/relationships/hyperlink" Target="http://ezproxy.utwente.nl:2048/login?url=http://dx.doi.org/10.1007/978-94-007-6769-0_1" TargetMode="External"/><Relationship Id="rId366" Type="http://schemas.openxmlformats.org/officeDocument/2006/relationships/hyperlink" Target="http://ezproxy.utwente.nl:2048/login?url=https://webapps.itc.utwente.nl/library/2008/conf/vanwesten_tem.pdf" TargetMode="External"/><Relationship Id="rId170" Type="http://schemas.openxmlformats.org/officeDocument/2006/relationships/hyperlink" Target="http://ezproxy.utwente.nl:2048/login?url=http://dx.doi.org/10.1016/j.geomorph.2016.07.041" TargetMode="External"/><Relationship Id="rId226" Type="http://schemas.openxmlformats.org/officeDocument/2006/relationships/hyperlink" Target="http://ezproxy.utwente.nl:2048/login?url=https://webapps.itc.utwente.nl/library/2011/isi/razak_air.pdf" TargetMode="External"/><Relationship Id="rId268" Type="http://schemas.openxmlformats.org/officeDocument/2006/relationships/hyperlink" Target="http://ezproxy.utwente.nl:2048/login?url=https://webapps.itc.utwente.nl/library/2008/isi/kuriakose_por.pdf" TargetMode="External"/><Relationship Id="rId11" Type="http://schemas.openxmlformats.org/officeDocument/2006/relationships/hyperlink" Target="https://www.linkedin.com/groups/2857556" TargetMode="External"/><Relationship Id="rId32" Type="http://schemas.openxmlformats.org/officeDocument/2006/relationships/hyperlink" Target="http://www.itc.nl/ilwis/documentation/version_2/aguide.asp" TargetMode="External"/><Relationship Id="rId53" Type="http://schemas.openxmlformats.org/officeDocument/2006/relationships/hyperlink" Target="https://www.google.nl/url?sa=t&amp;rct=j&amp;q=&amp;esrc=s&amp;source=web&amp;cd=8&amp;cad=rja&amp;uact=8&amp;ved=0ahUKEwiDs4zGv8HQAhXFHxoKHaLuBfMQFghXMAc&amp;url=http%3A%2F%2Fwww.ewha.ac.kr%2Fcommon%2FdownLoad.mbs%3FfileSeq%3D92164%26boardId%3D13259&amp;usg=AFQjCNEzNcyBxOa9jGFBT2SLDpq1pBKUmA&amp;sig2=_nrtD9BmwrZr9lO9THzgcg&amp;bvm=bv.139782543,d.d2s" TargetMode="External"/><Relationship Id="rId74" Type="http://schemas.openxmlformats.org/officeDocument/2006/relationships/hyperlink" Target="http://www.itc.nl/library/papers_2009/msc/aes/malik.pdf" TargetMode="External"/><Relationship Id="rId128" Type="http://schemas.openxmlformats.org/officeDocument/2006/relationships/image" Target="media/image10.jpeg"/><Relationship Id="rId149" Type="http://schemas.openxmlformats.org/officeDocument/2006/relationships/hyperlink" Target="http://www.itc.nl/library/papers_2009/phd/botero.pdf" TargetMode="External"/><Relationship Id="rId314" Type="http://schemas.openxmlformats.org/officeDocument/2006/relationships/hyperlink" Target="http://ezproxy.utwente.nl:2048/login?url=https://webapps.itc.utwente.nl/library/1996/ref/vanwesten_car.pdf" TargetMode="External"/><Relationship Id="rId335" Type="http://schemas.openxmlformats.org/officeDocument/2006/relationships/hyperlink" Target="http://ezproxy.utwente.nl:2048/login?url=https://webapps.itc.utwente.nl/library/2012/scie/georgiadou_geo.pdf" TargetMode="External"/><Relationship Id="rId356" Type="http://schemas.openxmlformats.org/officeDocument/2006/relationships/hyperlink" Target="http://ezproxy.utwente.nl:2048/login?url=https://webapps.itc.utwente.nl/library/2010/conf/quanluna_pre.pdf" TargetMode="External"/><Relationship Id="rId377" Type="http://schemas.openxmlformats.org/officeDocument/2006/relationships/hyperlink" Target="http://ezproxy.utwente.nl:2048/login?url=https://webapps.itc.utwente.nl/library/2004/n_p_conf/vanwesten_ppt.pdf" TargetMode="External"/><Relationship Id="rId398" Type="http://schemas.openxmlformats.org/officeDocument/2006/relationships/hyperlink" Target="http://www.unesco.org/science/earth/disaster/rapca_disaster.shtml" TargetMode="External"/><Relationship Id="rId5" Type="http://schemas.openxmlformats.org/officeDocument/2006/relationships/footnotes" Target="footnotes.xml"/><Relationship Id="rId95" Type="http://schemas.openxmlformats.org/officeDocument/2006/relationships/hyperlink" Target="http://www.itc.nl/library/papers_2003/msc/ereg/caridad.pdf" TargetMode="External"/><Relationship Id="rId160" Type="http://schemas.openxmlformats.org/officeDocument/2006/relationships/hyperlink" Target="http://ezproxy.utwente.nl:2048/login?url=http://dx.doi.org/10.1007/s10584-016-1657-6" TargetMode="External"/><Relationship Id="rId181" Type="http://schemas.openxmlformats.org/officeDocument/2006/relationships/hyperlink" Target="http://ezproxy.utwente.nl:2048/login?url=https://webapps.itc.utwente.nl/library/2015/isi/vanwesten_pro.pdf" TargetMode="External"/><Relationship Id="rId216" Type="http://schemas.openxmlformats.org/officeDocument/2006/relationships/hyperlink" Target="http://ezproxy.utwente.nl:2048/login?url=http://dx.doi.org/10.1007/s10346-011-0304-6" TargetMode="External"/><Relationship Id="rId237" Type="http://schemas.openxmlformats.org/officeDocument/2006/relationships/hyperlink" Target="http://ezproxy.utwente.nl:2048/login?url=https://webapps.itc.utwente.nl/library/2011/isi/jaiswal_qua.pdf" TargetMode="External"/><Relationship Id="rId402" Type="http://schemas.openxmlformats.org/officeDocument/2006/relationships/hyperlink" Target="http://www.conred.org/proyectos/rapca/PAGINACASOSDEESTUDIO.HTML" TargetMode="External"/><Relationship Id="rId258" Type="http://schemas.openxmlformats.org/officeDocument/2006/relationships/hyperlink" Target="http://ezproxy.utwente.nl:2048/login?url=http://dx.doi.org/10.1559/152304010791232190" TargetMode="External"/><Relationship Id="rId279" Type="http://schemas.openxmlformats.org/officeDocument/2006/relationships/hyperlink" Target="http://ezproxy.utwente.nl:2048/login?url=http://dx.doi.org/10.1007/s10064-005-0023-0" TargetMode="External"/><Relationship Id="rId22" Type="http://schemas.openxmlformats.org/officeDocument/2006/relationships/hyperlink" Target="http://www.icimod.org/" TargetMode="External"/><Relationship Id="rId43" Type="http://schemas.openxmlformats.org/officeDocument/2006/relationships/hyperlink" Target="https://www.researchgate.net/publication/310794970_Training_Package_on_National_Scale_Multi-_Hazard_Risk_Assessment_in_Georgia_Theory_Book" TargetMode="External"/><Relationship Id="rId64" Type="http://schemas.openxmlformats.org/officeDocument/2006/relationships/hyperlink" Target="http://www.itc.nl/library/papers_2013/msc/aes/rusdiyatmoko.pdf" TargetMode="External"/><Relationship Id="rId118" Type="http://schemas.openxmlformats.org/officeDocument/2006/relationships/hyperlink" Target="http://drm.cenn.org/index.php/en/hazards-and-risks/risk" TargetMode="External"/><Relationship Id="rId139" Type="http://schemas.openxmlformats.org/officeDocument/2006/relationships/hyperlink" Target="http://www.itc.nl/library/papers_2016/phd/turkington.pdf" TargetMode="External"/><Relationship Id="rId290" Type="http://schemas.openxmlformats.org/officeDocument/2006/relationships/hyperlink" Target="http://ezproxy.utwente.nl:2048/login?url=https://webapps.itc.utwente.nl/library/2000/isi/vanwesten_mod.pdf" TargetMode="External"/><Relationship Id="rId304" Type="http://schemas.openxmlformats.org/officeDocument/2006/relationships/hyperlink" Target="http://www.itc.nl/library/Papers_2005/p_jrnl/vanwesten_com.pdf" TargetMode="External"/><Relationship Id="rId325" Type="http://schemas.openxmlformats.org/officeDocument/2006/relationships/hyperlink" Target="http://ezproxy.utwente.nl:2048/login?url=https://webapps.itc.utwente.nl/library/2014/chap/vanwesten_int.pdf" TargetMode="External"/><Relationship Id="rId346" Type="http://schemas.openxmlformats.org/officeDocument/2006/relationships/hyperlink" Target="http://ezproxy.utwente.nl:2048/login?url=https://webapps.itc.utwente.nl/library/2002/chap/vanwesten_rem.pdf" TargetMode="External"/><Relationship Id="rId367" Type="http://schemas.openxmlformats.org/officeDocument/2006/relationships/hyperlink" Target="http://ezproxy.utwente.nl:2048/login?url=https://webapps.itc.utwente.nl/library/2007/conf/vanwesten_dev.pdf" TargetMode="External"/><Relationship Id="rId388" Type="http://schemas.openxmlformats.org/officeDocument/2006/relationships/hyperlink" Target="http://www.itc.nl/library/papers_2013/general/vanwesten_pprd_theory_2013.pdf" TargetMode="External"/><Relationship Id="rId85" Type="http://schemas.openxmlformats.org/officeDocument/2006/relationships/hyperlink" Target="http://www.itc.nl/library/papers_2005/msc/upla/pratima_singh.pdf" TargetMode="External"/><Relationship Id="rId150" Type="http://schemas.openxmlformats.org/officeDocument/2006/relationships/hyperlink" Target="http://www.itc.nl/library/papers_2008/phd/peters.pdf" TargetMode="External"/><Relationship Id="rId171" Type="http://schemas.openxmlformats.org/officeDocument/2006/relationships/hyperlink" Target="http://ezproxy.utwente.nl:2048/login?url=https://webapps.itc.utwente.nl/library/2016/isi/shrestha_int.pdf" TargetMode="External"/><Relationship Id="rId192" Type="http://schemas.openxmlformats.org/officeDocument/2006/relationships/hyperlink" Target="http://ezproxy.utwente.nl:2048/login?url=http://dx.doi.org/10.1016/j.quascirev.2014.04.032" TargetMode="External"/><Relationship Id="rId206" Type="http://schemas.openxmlformats.org/officeDocument/2006/relationships/hyperlink" Target="http://ezproxy.utwente.nl:2048/login?url=http://dx.doi.org/10.1016/j.enggeo.2011.04.007" TargetMode="External"/><Relationship Id="rId227" Type="http://schemas.openxmlformats.org/officeDocument/2006/relationships/hyperlink" Target="http://ezproxy.utwente.nl:2048/login?url=http://dx.doi.org/10.1016/j.geomorph.2010.11.003" TargetMode="External"/><Relationship Id="rId248" Type="http://schemas.openxmlformats.org/officeDocument/2006/relationships/hyperlink" Target="http://ezproxy.utwente.nl:2048/login?url=https://webapps.itc.utwente.nl/library/2010/isi/martha_eff.pdf" TargetMode="External"/><Relationship Id="rId269" Type="http://schemas.openxmlformats.org/officeDocument/2006/relationships/hyperlink" Target="http://ezproxy.utwente.nl:2048/login?url=http://dx.doi.org/10.1016/j.geomorph.2006.10.038" TargetMode="External"/><Relationship Id="rId12" Type="http://schemas.openxmlformats.org/officeDocument/2006/relationships/hyperlink" Target="https://www.linkedin.com/groups/4831797" TargetMode="External"/><Relationship Id="rId33" Type="http://schemas.openxmlformats.org/officeDocument/2006/relationships/hyperlink" Target="https://www.researchgate.net/project/GIS-for-Slope-Stability-Hazard-Zonation-GISSIZ" TargetMode="External"/><Relationship Id="rId108" Type="http://schemas.openxmlformats.org/officeDocument/2006/relationships/hyperlink" Target="https://www.researchgate.net/project/RIED-project" TargetMode="External"/><Relationship Id="rId129" Type="http://schemas.openxmlformats.org/officeDocument/2006/relationships/hyperlink" Target="http://www.itc.nl/4D-EARTH" TargetMode="External"/><Relationship Id="rId280" Type="http://schemas.openxmlformats.org/officeDocument/2006/relationships/hyperlink" Target="http://ezproxy.utwente.nl:2048/login?url=https://webapps.itc.utwente.nl/library/2005/peer_jrnl/vanwesten_lan.pdf" TargetMode="External"/><Relationship Id="rId315" Type="http://schemas.openxmlformats.org/officeDocument/2006/relationships/hyperlink" Target="http://ezproxy.utwente.nl:2048/login?url=https://webapps.itc.utwente.nl/library/1994/ref/vanwesten_eva.pdf" TargetMode="External"/><Relationship Id="rId336" Type="http://schemas.openxmlformats.org/officeDocument/2006/relationships/hyperlink" Target="http://ezproxy.utwente.nl:2048/login?url=http://dx.doi.org/10.1007/978-3-642-25495-6_9" TargetMode="External"/><Relationship Id="rId357" Type="http://schemas.openxmlformats.org/officeDocument/2006/relationships/hyperlink" Target="http://ezproxy.utwente.nl:2048/login?url=https://webapps.itc.utwente.nl/library/2009/conf/vanwesten_est.pdf" TargetMode="External"/><Relationship Id="rId54" Type="http://schemas.openxmlformats.org/officeDocument/2006/relationships/hyperlink" Target="http://www.iirs.gov.in/msc" TargetMode="External"/><Relationship Id="rId75" Type="http://schemas.openxmlformats.org/officeDocument/2006/relationships/hyperlink" Target="http://www.itc.nl/library/papers_2009/msc/aes/sahoo.pdf" TargetMode="External"/><Relationship Id="rId96" Type="http://schemas.openxmlformats.org/officeDocument/2006/relationships/hyperlink" Target="http://www.itc.nl/library/papers_2003/msc/ereg/caridad_appl.pdf" TargetMode="External"/><Relationship Id="rId140" Type="http://schemas.openxmlformats.org/officeDocument/2006/relationships/hyperlink" Target="http://www.itc.nl/library/papers_2014/phd/razak.pdf" TargetMode="External"/><Relationship Id="rId161" Type="http://schemas.openxmlformats.org/officeDocument/2006/relationships/hyperlink" Target="http://ezproxy.utwente.nl:2048/login?url=https://webapps.itc.utwente.nl/library/2016/isi/ettema_ass.pdf" TargetMode="External"/><Relationship Id="rId182" Type="http://schemas.openxmlformats.org/officeDocument/2006/relationships/hyperlink" Target="http://ezproxy.utwente.nl:2048/login?url=http://dx.doi.org/10.1007/s10346-013-0386-4" TargetMode="External"/><Relationship Id="rId217" Type="http://schemas.openxmlformats.org/officeDocument/2006/relationships/hyperlink" Target="http://ezproxy.utwente.nl:2048/login?url=https://webapps.itc.utwente.nl/library/2012/isi/vanwesten_inte.pdf" TargetMode="External"/><Relationship Id="rId378" Type="http://schemas.openxmlformats.org/officeDocument/2006/relationships/hyperlink" Target="http://ezproxy.utwente.nl:2048/login?url=http://dx.doi.org/10.1109/IGARSS.2003.1294462" TargetMode="External"/><Relationship Id="rId399" Type="http://schemas.openxmlformats.org/officeDocument/2006/relationships/hyperlink" Target="http://ezproxy.utwente.nl:2048/login?url=https://webapps.itc.utwente.nl/library/2005/n_p_jrnl/vanwesten_sei.pdf" TargetMode="External"/><Relationship Id="rId403" Type="http://schemas.openxmlformats.org/officeDocument/2006/relationships/hyperlink" Target="http://www.ceos.org/pages/DMSG/2001Ceos/Reports/WordDocs/landslide.doc" TargetMode="External"/><Relationship Id="rId6" Type="http://schemas.openxmlformats.org/officeDocument/2006/relationships/endnotes" Target="endnotes.xml"/><Relationship Id="rId238" Type="http://schemas.openxmlformats.org/officeDocument/2006/relationships/hyperlink" Target="http://dx.doi.org/10.5194/nhess-11-1723-2011" TargetMode="External"/><Relationship Id="rId259" Type="http://schemas.openxmlformats.org/officeDocument/2006/relationships/hyperlink" Target="http://ezproxy.utwente.nl:2048/login?url=https://webapps.itc.utwente.nl/library/2010/isi/ghosh_roc.pdf" TargetMode="External"/><Relationship Id="rId23" Type="http://schemas.openxmlformats.org/officeDocument/2006/relationships/hyperlink" Target="http://www.adpc.net/v2007/" TargetMode="External"/><Relationship Id="rId119" Type="http://schemas.openxmlformats.org/officeDocument/2006/relationships/hyperlink" Target="https://www.researchgate.net/publication/310606941_Geo-Information_Technology_for_Hazard_Risk_Assessment_GHITRA_project" TargetMode="External"/><Relationship Id="rId270" Type="http://schemas.openxmlformats.org/officeDocument/2006/relationships/hyperlink" Target="http://ezproxy.utwente.nl:2048/login?url=https://webapps.itc.utwente.nl/library/2008/isi/castellanos_qua.pdf" TargetMode="External"/><Relationship Id="rId291" Type="http://schemas.openxmlformats.org/officeDocument/2006/relationships/hyperlink" Target="http://ezproxy.utwente.nl:2048/login?url=https://webapps.itc.utwente.nl/library/1999/isi/vanwesten_com.pdf" TargetMode="External"/><Relationship Id="rId305" Type="http://schemas.openxmlformats.org/officeDocument/2006/relationships/hyperlink" Target="http://ezproxy.utwente.nl:2048/login?url=https://webapps.itc.utwente.nl/library/2003/peer_jrnl/vanwesten_evaluacion.pdf" TargetMode="External"/><Relationship Id="rId326" Type="http://schemas.openxmlformats.org/officeDocument/2006/relationships/hyperlink" Target="http://ezproxy.utwente.nl:2048/login?url=https://webapps.itc.utwente.nl/library/2014/chap/vanwesten_qra.pdf" TargetMode="External"/><Relationship Id="rId347" Type="http://schemas.openxmlformats.org/officeDocument/2006/relationships/hyperlink" Target="http://ezproxy.utwente.nl:2048/login?url=https://webapps.itc.utwente.nl/library/1996/general/vanwesten_slo.pdf" TargetMode="External"/><Relationship Id="rId44" Type="http://schemas.openxmlformats.org/officeDocument/2006/relationships/hyperlink" Target="https://www.researchgate.net/publication/310795062_Training_Package_on_National_Scale_Multi-Hazard_Risk_Assessment_in_Georgia_Exercise_Book" TargetMode="External"/><Relationship Id="rId65" Type="http://schemas.openxmlformats.org/officeDocument/2006/relationships/hyperlink" Target="http://www.itc.nl/library/papers_2012/msc/aes/chenxiao.pdf" TargetMode="External"/><Relationship Id="rId86" Type="http://schemas.openxmlformats.org/officeDocument/2006/relationships/hyperlink" Target="http://www.itc.nl/library/papers_2005/msc/ereg/khatsu.pdf" TargetMode="External"/><Relationship Id="rId130" Type="http://schemas.openxmlformats.org/officeDocument/2006/relationships/hyperlink" Target="https://www.researchgate.net/project/RUNOUT" TargetMode="External"/><Relationship Id="rId151" Type="http://schemas.openxmlformats.org/officeDocument/2006/relationships/hyperlink" Target="http://www.itc.nl/library/papers_2008/phd/castellanos.pdf" TargetMode="External"/><Relationship Id="rId368" Type="http://schemas.openxmlformats.org/officeDocument/2006/relationships/hyperlink" Target="http://ezproxy.utwente.nl:2048/login?url=https://webapps.itc.utwente.nl/library/2007/conf/vanwesten_map.pdf" TargetMode="External"/><Relationship Id="rId389" Type="http://schemas.openxmlformats.org/officeDocument/2006/relationships/hyperlink" Target="http://ezproxy.utwente.nl:2048/login?url=https://webapps.itc.utwente.nl/library/2013/scie/vandermeer_und.pdf" TargetMode="External"/><Relationship Id="rId172" Type="http://schemas.openxmlformats.org/officeDocument/2006/relationships/hyperlink" Target="http://dx.doi.org/10.5194/nhess-16-85-2016" TargetMode="External"/><Relationship Id="rId193" Type="http://schemas.openxmlformats.org/officeDocument/2006/relationships/hyperlink" Target="http://ezproxy.utwente.nl:2048/login?url=https://webapps.itc.utwente.nl/library/2014/isi/vandermeijde_why.pdf" TargetMode="External"/><Relationship Id="rId207" Type="http://schemas.openxmlformats.org/officeDocument/2006/relationships/hyperlink" Target="http://ezproxy.utwente.nl:2048/login?url=https://webapps.itc.utwente.nl/library/2012/isi/quanluna_ana.pdf" TargetMode="External"/><Relationship Id="rId228" Type="http://schemas.openxmlformats.org/officeDocument/2006/relationships/hyperlink" Target="http://ezproxy.utwente.nl:2048/login?url=http://dx.doi.org/10.5194/nhess-11-2047-2011" TargetMode="External"/><Relationship Id="rId249" Type="http://schemas.openxmlformats.org/officeDocument/2006/relationships/hyperlink" Target="http://ezproxy.utwente.nl:2048/login?url=https://webapps.itc.utwente.nl/library/2010/isi/das_lan.pdf" TargetMode="External"/><Relationship Id="rId13" Type="http://schemas.openxmlformats.org/officeDocument/2006/relationships/hyperlink" Target="https://www.facebook.com/cees.vanwesten" TargetMode="External"/><Relationship Id="rId109" Type="http://schemas.openxmlformats.org/officeDocument/2006/relationships/hyperlink" Target="http://www.itc.nl/external/unesco-rapca/english/start.html" TargetMode="External"/><Relationship Id="rId260" Type="http://schemas.openxmlformats.org/officeDocument/2006/relationships/hyperlink" Target="http://ezproxy.utwente.nl:2048/login?url=http://dx.doi.org/10.1002/esp.2017" TargetMode="External"/><Relationship Id="rId281" Type="http://schemas.openxmlformats.org/officeDocument/2006/relationships/hyperlink" Target="http://ezproxy.utwente.nl:2048/login?url=http://dx.doi.org/10.1007/s10346-005-0059-z" TargetMode="External"/><Relationship Id="rId316" Type="http://schemas.openxmlformats.org/officeDocument/2006/relationships/hyperlink" Target="http://ezproxy.utwente.nl:2048/login?url=http://dx.doi.org/10.1007/978-3-319-43633-3_7" TargetMode="External"/><Relationship Id="rId337" Type="http://schemas.openxmlformats.org/officeDocument/2006/relationships/hyperlink" Target="http://ezproxy.utwente.nl:2048/login?url=https://webapps.itc.utwente.nl/library/2012/chap/vanwesten_lan.pdf" TargetMode="External"/><Relationship Id="rId34" Type="http://schemas.openxmlformats.org/officeDocument/2006/relationships/hyperlink" Target="http://www.itc.nl/external/unesco-rapca/english/start.html" TargetMode="External"/><Relationship Id="rId55" Type="http://schemas.openxmlformats.org/officeDocument/2006/relationships/hyperlink" Target="https://www.itc.nl/C17-AES-MSC-07" TargetMode="External"/><Relationship Id="rId76" Type="http://schemas.openxmlformats.org/officeDocument/2006/relationships/hyperlink" Target="http://www.itc.nl/library/papers_2008/msc/aes/devkota.pdf" TargetMode="External"/><Relationship Id="rId97" Type="http://schemas.openxmlformats.org/officeDocument/2006/relationships/hyperlink" Target="http://www.itc.nl/library/papers_2003/msc/ereg/peters_guarin.pdf" TargetMode="External"/><Relationship Id="rId120" Type="http://schemas.openxmlformats.org/officeDocument/2006/relationships/hyperlink" Target="https://www.researchgate.net/publication/310606861_Multi-Hazard_Risk_Assessment_Guidebook_in_Vietnamese" TargetMode="External"/><Relationship Id="rId141" Type="http://schemas.openxmlformats.org/officeDocument/2006/relationships/hyperlink" Target="http://www.itc.nl/library/papers_2013/phd/gorum.pdf" TargetMode="External"/><Relationship Id="rId358" Type="http://schemas.openxmlformats.org/officeDocument/2006/relationships/hyperlink" Target="http://ezproxy.utwente.nl:2048/login?url=https://webapps.itc.utwente.nl/library/2009/conf/vanwesten_gen.pdf" TargetMode="External"/><Relationship Id="rId379" Type="http://schemas.openxmlformats.org/officeDocument/2006/relationships/hyperlink" Target="http://ezproxy.utwente.nl:2048/login?url=https://webapps.itc.utwente.nl/library/2003/conf/vanwesten_sla.pdf" TargetMode="External"/><Relationship Id="rId7" Type="http://schemas.openxmlformats.org/officeDocument/2006/relationships/hyperlink" Target="https://www.researchgate.net/publication/233865351_Application_of_Geographic_Information_Systems_to_Landslide_Hazard_Zonation" TargetMode="External"/><Relationship Id="rId162" Type="http://schemas.openxmlformats.org/officeDocument/2006/relationships/hyperlink" Target="http://ezproxy.utwente.nl:2048/login?url=http://dx.doi.org/10.1016/j.jlp.2015.10.007" TargetMode="External"/><Relationship Id="rId183" Type="http://schemas.openxmlformats.org/officeDocument/2006/relationships/hyperlink" Target="http://ezproxy.utwente.nl:2048/login?url=https://webapps.itc.utwente.nl/library/2014/isi/vanwesten_ass.pdf" TargetMode="External"/><Relationship Id="rId218" Type="http://schemas.openxmlformats.org/officeDocument/2006/relationships/hyperlink" Target="http://ezproxy.utwente.nl:2048/login?url=http://dx.doi.org/10.1016/j.isprsjprs.2011.11.004" TargetMode="External"/><Relationship Id="rId239" Type="http://schemas.openxmlformats.org/officeDocument/2006/relationships/hyperlink" Target="http://ezproxy.utwente.nl:2048/login?url=https://webapps.itc.utwente.nl/library/2011/isi/jaiswal_quan.pdf" TargetMode="External"/><Relationship Id="rId390" Type="http://schemas.openxmlformats.org/officeDocument/2006/relationships/hyperlink" Target="http://ezproxy.utwente.nl:2048/login?url=https://webapps.itc.utwente.nl/library/2012/scie/vanwesten_rem.pdf" TargetMode="External"/><Relationship Id="rId404" Type="http://schemas.openxmlformats.org/officeDocument/2006/relationships/hyperlink" Target="http://www.itc.nl/~ingeokri/" TargetMode="External"/><Relationship Id="rId250" Type="http://schemas.openxmlformats.org/officeDocument/2006/relationships/hyperlink" Target="http://ezproxy.utwente.nl:2048/login?url=http://dx.doi.org/10.1016/j.geomorph.2009.09.023" TargetMode="External"/><Relationship Id="rId271" Type="http://schemas.openxmlformats.org/officeDocument/2006/relationships/hyperlink" Target="http://ezproxy.utwente.nl:2048/login?url=http://dx.doi.org/10.1016/j.enggeo.2008.03.010" TargetMode="External"/><Relationship Id="rId292" Type="http://schemas.openxmlformats.org/officeDocument/2006/relationships/hyperlink" Target="http://ezproxy.utwente.nl:2048/login?url=http://dx.doi.org/10.1023/A:1008036810401" TargetMode="External"/><Relationship Id="rId306" Type="http://schemas.openxmlformats.org/officeDocument/2006/relationships/hyperlink" Target="http://ezproxy.utwente.nl:2048/login?url=https://webapps.itc.utwente.nl/library/2000/isi/vanwesten_com.pdf" TargetMode="External"/><Relationship Id="rId24" Type="http://schemas.openxmlformats.org/officeDocument/2006/relationships/hyperlink" Target="http://www.clas.umss.edu.bo/" TargetMode="External"/><Relationship Id="rId45" Type="http://schemas.openxmlformats.org/officeDocument/2006/relationships/image" Target="media/image5.jpg"/><Relationship Id="rId66" Type="http://schemas.openxmlformats.org/officeDocument/2006/relationships/hyperlink" Target="http://www.itc.nl/library/papers_2011/msc/aes/hussin.pdf" TargetMode="External"/><Relationship Id="rId87" Type="http://schemas.openxmlformats.org/officeDocument/2006/relationships/hyperlink" Target="http://www.itc.nl/library/papers_2004/msc/ereg/piya.pDF" TargetMode="External"/><Relationship Id="rId110" Type="http://schemas.openxmlformats.org/officeDocument/2006/relationships/hyperlink" Target="http://www.itc.nl/Pub/School-for-Disaster-Geo-information-Management-University-networks/UNESCO-Regional-Capacity-Building-for-Natural-Disaster-Reduction.html" TargetMode="External"/><Relationship Id="rId131" Type="http://schemas.openxmlformats.org/officeDocument/2006/relationships/hyperlink" Target="https://www.researchgate.net/project/ESA-DUP-SLAM" TargetMode="External"/><Relationship Id="rId327" Type="http://schemas.openxmlformats.org/officeDocument/2006/relationships/hyperlink" Target="http://ezproxy.utwente.nl:2048/login?url=http://dx.doi.org/10.1007/978-94-007-6769-0_7" TargetMode="External"/><Relationship Id="rId348" Type="http://schemas.openxmlformats.org/officeDocument/2006/relationships/hyperlink" Target="http://ezproxy.utwente.nl:2048/login?url=https://webapps.itc.utwente.nl/library/1994/chap/vanwesten_gis.pdf" TargetMode="External"/><Relationship Id="rId369" Type="http://schemas.openxmlformats.org/officeDocument/2006/relationships/hyperlink" Target="http://ezproxy.utwente.nl:2048/login?url=https://webapps.itc.utwente.nl/library/2006/conf/woldai_bui.pdf" TargetMode="External"/><Relationship Id="rId152" Type="http://schemas.openxmlformats.org/officeDocument/2006/relationships/hyperlink" Target="http://www.itc.nl/library/Papers_2003/phd_theses/daag.pdf" TargetMode="External"/><Relationship Id="rId173" Type="http://schemas.openxmlformats.org/officeDocument/2006/relationships/hyperlink" Target="http://ezproxy.utwente.nl:2048/login?url=https://webapps.itc.utwente.nl/library/2016/isi/vanwesten_int.pdf" TargetMode="External"/><Relationship Id="rId194" Type="http://schemas.openxmlformats.org/officeDocument/2006/relationships/hyperlink" Target="http://ezproxy.utwente.nl:2048/login?url=http://dx.doi.org/10.1007/s11629-013-2471-5" TargetMode="External"/><Relationship Id="rId208" Type="http://schemas.openxmlformats.org/officeDocument/2006/relationships/hyperlink" Target="http://ezproxy.utwente.nl:2048/login?url=http://dx.doi.org/10.1016/j.jseaes.2012.06.002" TargetMode="External"/><Relationship Id="rId229" Type="http://schemas.openxmlformats.org/officeDocument/2006/relationships/hyperlink" Target="http://ezproxy.utwente.nl:2048/login?url=https://webapps.itc.utwente.nl/library/2011/isi/quanluna_app.pdf" TargetMode="External"/><Relationship Id="rId380" Type="http://schemas.openxmlformats.org/officeDocument/2006/relationships/hyperlink" Target="http://ezproxy.utwente.nl:2048/login?url=https://webapps.itc.utwente.nl/library/2002/n_p_conf/vanwesten_mult.pdf" TargetMode="External"/><Relationship Id="rId240" Type="http://schemas.openxmlformats.org/officeDocument/2006/relationships/hyperlink" Target="http://ezproxy.utwente.nl:2048/login?url=http://dx.doi.org/10.1109/TGRS.2011.2151866" TargetMode="External"/><Relationship Id="rId261" Type="http://schemas.openxmlformats.org/officeDocument/2006/relationships/hyperlink" Target="http://ezproxy.utwente.nl:2048/login?url=http://dx.doi.org/10.1016/j.geomorph.2009.05.008" TargetMode="External"/><Relationship Id="rId14" Type="http://schemas.openxmlformats.org/officeDocument/2006/relationships/hyperlink" Target="https://www.researchgate.net/profile/CJ_Westen" TargetMode="External"/><Relationship Id="rId35" Type="http://schemas.openxmlformats.org/officeDocument/2006/relationships/hyperlink" Target="https://www.researchgate.net/project/Multi-Hazard-Risk-Assessment" TargetMode="External"/><Relationship Id="rId56" Type="http://schemas.openxmlformats.org/officeDocument/2006/relationships/hyperlink" Target="http://www.itc.nl/library/papers_2015/msc/aes/alam.pdf" TargetMode="External"/><Relationship Id="rId77" Type="http://schemas.openxmlformats.org/officeDocument/2006/relationships/hyperlink" Target="http://www.itc.nl/library/papers_2008/msc/ugm/nugroho.pdf" TargetMode="External"/><Relationship Id="rId100" Type="http://schemas.openxmlformats.org/officeDocument/2006/relationships/hyperlink" Target="http://www.itc.nl/library/Papers/msc_2002/ereg/badilla_coto.pdf" TargetMode="External"/><Relationship Id="rId282" Type="http://schemas.openxmlformats.org/officeDocument/2006/relationships/hyperlink" Target="http://ezproxy.utwente.nl:2048/login?url=https://webapps.itc.utwente.nl/library/2005/peer_jrnl/vanwesten_acc.pdf" TargetMode="External"/><Relationship Id="rId317" Type="http://schemas.openxmlformats.org/officeDocument/2006/relationships/hyperlink" Target="http://ezproxy.utwente.nl:2048/login?url=https://webapps.itc.utwente.nl/library/2016/chap/krol_use.pdf" TargetMode="External"/><Relationship Id="rId338" Type="http://schemas.openxmlformats.org/officeDocument/2006/relationships/hyperlink" Target="https://www.gfdrr.org/sites/gfdrr.org/files/publication/UR_Proceedings_120912_reduced.pdf" TargetMode="External"/><Relationship Id="rId359" Type="http://schemas.openxmlformats.org/officeDocument/2006/relationships/hyperlink" Target="http://ezproxy.utwente.nl:2048/login?url=https://webapps.itc.utwente.nl/library/2009/conf/vanwesten_lan.pdf" TargetMode="External"/><Relationship Id="rId8" Type="http://schemas.openxmlformats.org/officeDocument/2006/relationships/image" Target="media/image1.jpeg"/><Relationship Id="rId98" Type="http://schemas.openxmlformats.org/officeDocument/2006/relationships/hyperlink" Target="http://www.itc.nl/library/papers_2003/msc/ereg/lalan.pdf" TargetMode="External"/><Relationship Id="rId121" Type="http://schemas.openxmlformats.org/officeDocument/2006/relationships/hyperlink" Target="https://www.researchgate.net/publication/310606968_Multi-Hazard_Risk_Assessment_Exercise_Book_in_Vietnamese" TargetMode="External"/><Relationship Id="rId142" Type="http://schemas.openxmlformats.org/officeDocument/2006/relationships/hyperlink" Target="http://www.itc.nl/library/papers_2013/phd/xuanmeifan.pdf" TargetMode="External"/><Relationship Id="rId163" Type="http://schemas.openxmlformats.org/officeDocument/2006/relationships/hyperlink" Target="http://ezproxy.utwente.nl:2048/login?url=https://webapps.itc.utwente.nl/library/2016/isi/sengupta_cha.pdf" TargetMode="External"/><Relationship Id="rId184" Type="http://schemas.openxmlformats.org/officeDocument/2006/relationships/hyperlink" Target="http://ezproxy.utwente.nl:2048/login?url=http://dx.doi.org/10.1016/j.enggeo.2014.02.004" TargetMode="External"/><Relationship Id="rId219" Type="http://schemas.openxmlformats.org/officeDocument/2006/relationships/hyperlink" Target="http://ezproxy.utwente.nl:2048/login?url=https://webapps.itc.utwente.nl/library/2012/isi/kerle_obj.pdf" TargetMode="External"/><Relationship Id="rId370" Type="http://schemas.openxmlformats.org/officeDocument/2006/relationships/hyperlink" Target="http://ezproxy.utwente.nl:2048/login?url=https://webapps.itc.utwente.nl/library/2006/conf/sekhar_eff.pdf" TargetMode="External"/><Relationship Id="rId391" Type="http://schemas.openxmlformats.org/officeDocument/2006/relationships/hyperlink" Target="http://www.itc.nl/library/papers_2011/scie/sengupta_ada.pdf" TargetMode="External"/><Relationship Id="rId405" Type="http://schemas.openxmlformats.org/officeDocument/2006/relationships/hyperlink" Target="http://ezproxy.utwente.nl:2048/login?url=https://webapps.itc.utwente.nl/library/2001/n_p_jrnl/hack_rap.pdf" TargetMode="External"/><Relationship Id="rId230" Type="http://schemas.openxmlformats.org/officeDocument/2006/relationships/hyperlink" Target="http://ezproxy.utwente.nl:2048/login?url=http://dx.doi.org/10.1016/j.geomorph.2010.12.030" TargetMode="External"/><Relationship Id="rId251" Type="http://schemas.openxmlformats.org/officeDocument/2006/relationships/hyperlink" Target="http://ezproxy.utwente.nl:2048/login?url=https://webapps.itc.utwente.nl/library/2010/isi/kerle_lan.pdf" TargetMode="External"/><Relationship Id="rId25" Type="http://schemas.openxmlformats.org/officeDocument/2006/relationships/hyperlink" Target="http://www.ciga.unam.mx/ciga/" TargetMode="External"/><Relationship Id="rId46" Type="http://schemas.openxmlformats.org/officeDocument/2006/relationships/hyperlink" Target="https://www.researchgate.net/publication/310793637_Analyzing_Changing_Risk_and_Planning_Alternatives_A_GIS_tutorial" TargetMode="External"/><Relationship Id="rId67" Type="http://schemas.openxmlformats.org/officeDocument/2006/relationships/hyperlink" Target="http://www.itc.nl/library/papers_2011/msc/gem/tarraguel.pdf" TargetMode="External"/><Relationship Id="rId272" Type="http://schemas.openxmlformats.org/officeDocument/2006/relationships/hyperlink" Target="http://ezproxy.utwente.nl:2048/login?url=https://webapps.itc.utwente.nl/library/2008/isi/vanwesten_spa.pdf" TargetMode="External"/><Relationship Id="rId293" Type="http://schemas.openxmlformats.org/officeDocument/2006/relationships/hyperlink" Target="http://ezproxy.utwente.nl:2048/login?url=http://dx.doi.org/10.1007/s005310050149" TargetMode="External"/><Relationship Id="rId307" Type="http://schemas.openxmlformats.org/officeDocument/2006/relationships/hyperlink" Target="http://ezproxy.utwente.nl:2048/login?url=http://dx.doi.org/10.1016/S0303-2434(00)85022-9" TargetMode="External"/><Relationship Id="rId328" Type="http://schemas.openxmlformats.org/officeDocument/2006/relationships/hyperlink" Target="http://ezproxy.utwente.nl:2048/login?url=https://webapps.itc.utwente.nl/library/2014/chap/vanwesten_med.pdf" TargetMode="External"/><Relationship Id="rId349" Type="http://schemas.openxmlformats.org/officeDocument/2006/relationships/hyperlink" Target="http://drm.cenn.org/index.php/en/background-information/paper-atlas" TargetMode="External"/><Relationship Id="rId88" Type="http://schemas.openxmlformats.org/officeDocument/2006/relationships/hyperlink" Target="http://www.itc.nl/library/papers_2004/msc/ereg/umut_destegul.pdf" TargetMode="External"/><Relationship Id="rId111" Type="http://schemas.openxmlformats.org/officeDocument/2006/relationships/hyperlink" Target="http://www.itc.nl/external/unesco-rapca/start.html" TargetMode="External"/><Relationship Id="rId132" Type="http://schemas.openxmlformats.org/officeDocument/2006/relationships/hyperlink" Target="https://www.researchgate.net/project/SLARIM" TargetMode="External"/><Relationship Id="rId153" Type="http://schemas.openxmlformats.org/officeDocument/2006/relationships/hyperlink" Target="http://www.itc.nl/library/Papers_1993/phd/vanwesten.pdf" TargetMode="External"/><Relationship Id="rId174" Type="http://schemas.openxmlformats.org/officeDocument/2006/relationships/hyperlink" Target="http://dx.doi.org/10.1007/s11069-016-2612-6" TargetMode="External"/><Relationship Id="rId195" Type="http://schemas.openxmlformats.org/officeDocument/2006/relationships/hyperlink" Target="http://ezproxy.utwente.nl:2048/login?url=https://webapps.itc.utwente.nl/library/2013/isi/vanwesten_cos.pdf" TargetMode="External"/><Relationship Id="rId209" Type="http://schemas.openxmlformats.org/officeDocument/2006/relationships/hyperlink" Target="http://ezproxy.utwente.nl:2048/login?url=https://webapps.itc.utwente.nl/library/2012/isi/vanwesten_ana.pdf" TargetMode="External"/><Relationship Id="rId360" Type="http://schemas.openxmlformats.org/officeDocument/2006/relationships/hyperlink" Target="http://ezproxy.utwente.nl:2048/login?url=https://webapps.itc.utwente.nl/library/2009/conf/vanwesten_rai.pdf" TargetMode="External"/><Relationship Id="rId381" Type="http://schemas.openxmlformats.org/officeDocument/2006/relationships/hyperlink" Target="http://ezproxy.utwente.nl:2048/login?url=https://webapps.itc.utwente.nl/library/2001/conf/vanwesten.pdf" TargetMode="External"/><Relationship Id="rId220" Type="http://schemas.openxmlformats.org/officeDocument/2006/relationships/hyperlink" Target="http://dx.doi.org/10.5194/nhess-12-3075-2012" TargetMode="External"/><Relationship Id="rId241" Type="http://schemas.openxmlformats.org/officeDocument/2006/relationships/hyperlink" Target="http://ezproxy.utwente.nl:2048/login?url=https://webapps.itc.utwente.nl/library/2011/isi/kerle_seg.pdf" TargetMode="External"/><Relationship Id="rId15" Type="http://schemas.openxmlformats.org/officeDocument/2006/relationships/hyperlink" Target="https://itc.academia.edu/DrCJvanWesten" TargetMode="External"/><Relationship Id="rId36" Type="http://schemas.openxmlformats.org/officeDocument/2006/relationships/hyperlink" Target="https://www.researchgate.net/publication/310619489_Multi-Hazard_Risk_Assessment_Exercise_Book_in_Spanish" TargetMode="External"/><Relationship Id="rId57" Type="http://schemas.openxmlformats.org/officeDocument/2006/relationships/hyperlink" Target="http://ezproxy.utwente.nl:2048/login?url=https://webapps.itc.utwente.nl/library/2015/msc/aes/gu.pdf" TargetMode="External"/><Relationship Id="rId262" Type="http://schemas.openxmlformats.org/officeDocument/2006/relationships/hyperlink" Target="http://ezproxy.utwente.nl:2048/login?url=https://webapps.itc.utwente.nl/library/2009/isi/vanwesten_est.pdf" TargetMode="External"/><Relationship Id="rId283" Type="http://schemas.openxmlformats.org/officeDocument/2006/relationships/hyperlink" Target="http://ezproxy.utwente.nl:2048/login?url=http://dx.doi.org/10.1002/esp.1225" TargetMode="External"/><Relationship Id="rId318" Type="http://schemas.openxmlformats.org/officeDocument/2006/relationships/hyperlink" Target="http://ezproxy.utwente.nl:2048/login?url=http://dx.doi.org/10.1007/978-3-319-05050-8_105" TargetMode="External"/><Relationship Id="rId339" Type="http://schemas.openxmlformats.org/officeDocument/2006/relationships/hyperlink" Target="http://ezproxy.utwente.nl:2048/login?url=https://webapps.itc.utwente.nl/library/2012/conf/vanwesten_lan.pdf" TargetMode="External"/><Relationship Id="rId78" Type="http://schemas.openxmlformats.org/officeDocument/2006/relationships/hyperlink" Target="http://www.itc.nl/library/papers_2007/msc/iirs/kuthari.pdf" TargetMode="External"/><Relationship Id="rId99" Type="http://schemas.openxmlformats.org/officeDocument/2006/relationships/hyperlink" Target="http://www.itc.nl/library/papers_2003/msc/ereg/marfai.pdf" TargetMode="External"/><Relationship Id="rId101" Type="http://schemas.openxmlformats.org/officeDocument/2006/relationships/hyperlink" Target="http://www.itc.nl/library/papers/msc_2002/ereg/badilla_coto2.pdf" TargetMode="External"/><Relationship Id="rId122" Type="http://schemas.openxmlformats.org/officeDocument/2006/relationships/hyperlink" Target="http://phase1.pprdeast2.eu/en/" TargetMode="External"/><Relationship Id="rId143" Type="http://schemas.openxmlformats.org/officeDocument/2006/relationships/hyperlink" Target="http://www.itc.nl/library/papers_2012/phd/quan.pdf" TargetMode="External"/><Relationship Id="rId164" Type="http://schemas.openxmlformats.org/officeDocument/2006/relationships/hyperlink" Target="http://ezproxy.utwente.nl:2048/login?url=http://dx.doi.org/10.1016/j.geomorph.2015.10.030" TargetMode="External"/><Relationship Id="rId185" Type="http://schemas.openxmlformats.org/officeDocument/2006/relationships/hyperlink" Target="http://ezproxy.utwente.nl:2048/login?url=https://webapps.itc.utwente.nl/library/2014/isi/vanwesten_com.pdf" TargetMode="External"/><Relationship Id="rId350" Type="http://schemas.openxmlformats.org/officeDocument/2006/relationships/hyperlink" Target="http://www.itc.nl/library/papers_2012/RiskAtlasGeorgia.pdf" TargetMode="External"/><Relationship Id="rId371" Type="http://schemas.openxmlformats.org/officeDocument/2006/relationships/hyperlink" Target="http://ezproxy.utwente.nl:2048/login?url=http://dx.doi.org/10.1109/ICAST.2006.313819" TargetMode="External"/><Relationship Id="rId406" Type="http://schemas.openxmlformats.org/officeDocument/2006/relationships/footer" Target="footer1.xml"/><Relationship Id="rId9" Type="http://schemas.openxmlformats.org/officeDocument/2006/relationships/hyperlink" Target="https://www.researchgate.net/publication/310621801_UNU-DGIM_Report_2005_-_2015_United_Nations_University_-_ITC_Centre_for_Disaster_GeoInformation_Management" TargetMode="External"/><Relationship Id="rId210" Type="http://schemas.openxmlformats.org/officeDocument/2006/relationships/hyperlink" Target="http://ezproxy.utwente.nl:2048/login?url=http://dx.doi.org/10.1111/j.1467-7717.2011.01247.x" TargetMode="External"/><Relationship Id="rId392" Type="http://schemas.openxmlformats.org/officeDocument/2006/relationships/hyperlink" Target="http://www.itc.nl/library/papers_2011/scie/bandyopadhyay_bri.pdf" TargetMode="External"/><Relationship Id="rId26" Type="http://schemas.openxmlformats.org/officeDocument/2006/relationships/hyperlink" Target="http://www1.cdut.edu.cn/cdut/english/Level%20Laboratories.html" TargetMode="External"/><Relationship Id="rId231" Type="http://schemas.openxmlformats.org/officeDocument/2006/relationships/hyperlink" Target="http://ezproxy.utwente.nl:2048/login?url=https://webapps.itc.utwente.nl/library/2011/isi/gorum_dis.pdf" TargetMode="External"/><Relationship Id="rId252" Type="http://schemas.openxmlformats.org/officeDocument/2006/relationships/hyperlink" Target="http://ezproxy.utwente.nl:2048/login?url=http://dx.doi.org/10.1109/LGRS.2010.2041895" TargetMode="External"/><Relationship Id="rId273" Type="http://schemas.openxmlformats.org/officeDocument/2006/relationships/hyperlink" Target="http://ezproxy.utwente.nl:2048/login?url=http://dx.doi.org/10.1007/s10346-007-0087-y" TargetMode="External"/><Relationship Id="rId294" Type="http://schemas.openxmlformats.org/officeDocument/2006/relationships/hyperlink" Target="http://ezproxy.utwente.nl:2048/login?url=https://webapps.itc.utwente.nl/library/1997/isi/vanwesten_pre.pdf" TargetMode="External"/><Relationship Id="rId308" Type="http://schemas.openxmlformats.org/officeDocument/2006/relationships/hyperlink" Target="http://ezproxy.utwente.nl:2048/login?url=http://dx.doi.org/10.1016/S0303-2434(00)85026-6" TargetMode="External"/><Relationship Id="rId329" Type="http://schemas.openxmlformats.org/officeDocument/2006/relationships/hyperlink" Target="http://ezproxy.utwente.nl:2048/login?url=http://dx.doi.org/10.1007/978-3-642-31325-7_1" TargetMode="External"/><Relationship Id="rId47" Type="http://schemas.openxmlformats.org/officeDocument/2006/relationships/hyperlink" Target="http://www.charim.net/use_case/46" TargetMode="External"/><Relationship Id="rId68" Type="http://schemas.openxmlformats.org/officeDocument/2006/relationships/hyperlink" Target="http://www.itc.nl/library/papers_2011/msc/gem/yawen.pdf" TargetMode="External"/><Relationship Id="rId89" Type="http://schemas.openxmlformats.org/officeDocument/2006/relationships/hyperlink" Target="http://www.itc.nl/library/papers_2004/msc/ereg/jeewan_guragain.pdf" TargetMode="External"/><Relationship Id="rId112" Type="http://schemas.openxmlformats.org/officeDocument/2006/relationships/hyperlink" Target="https://www.researchgate.net/project/CASITA-project" TargetMode="External"/><Relationship Id="rId133" Type="http://schemas.openxmlformats.org/officeDocument/2006/relationships/image" Target="media/image11.jpeg"/><Relationship Id="rId154" Type="http://schemas.openxmlformats.org/officeDocument/2006/relationships/hyperlink" Target="https://www.itc.nl/executiveseminar2009" TargetMode="External"/><Relationship Id="rId175" Type="http://schemas.openxmlformats.org/officeDocument/2006/relationships/hyperlink" Target="http://ezproxy.utwente.nl:2048/login?url=https://webapps.itc.utwente.nl/library/2016/isi/vanwesten_mul.pdf" TargetMode="External"/><Relationship Id="rId340" Type="http://schemas.openxmlformats.org/officeDocument/2006/relationships/hyperlink" Target="http://ezproxy.utwente.nl:2048/login?url=https://webapps.itc.utwente.nl/library/2010/chap/vanwesten_gis.pdf" TargetMode="External"/><Relationship Id="rId361" Type="http://schemas.openxmlformats.org/officeDocument/2006/relationships/hyperlink" Target="http://irdal.ird.fr/PDF/ISAG_2008/ISAG2008_martelli_al.pdf" TargetMode="External"/><Relationship Id="rId196" Type="http://schemas.openxmlformats.org/officeDocument/2006/relationships/hyperlink" Target="http://ezproxy.utwente.nl:2048/login?url=http://dx.doi.org/10.1016/j.geomorph.2012.11.027" TargetMode="External"/><Relationship Id="rId200" Type="http://schemas.openxmlformats.org/officeDocument/2006/relationships/hyperlink" Target="http://ezproxy.utwente.nl:2048/login?url=http://dx.doi.org/10.1016/j.geomorph.2012.12.001" TargetMode="External"/><Relationship Id="rId382" Type="http://schemas.openxmlformats.org/officeDocument/2006/relationships/hyperlink" Target="http://ezproxy.utwente.nl:2048/login?url=https://webapps.itc.utwente.nl/library/2001/conf/vanwesten_land.pdf" TargetMode="External"/><Relationship Id="rId16" Type="http://schemas.openxmlformats.org/officeDocument/2006/relationships/hyperlink" Target="https://scholar.google.nl/citations?user=Y_wCIDYAAAAJ&amp;hl=nl" TargetMode="External"/><Relationship Id="rId221" Type="http://schemas.openxmlformats.org/officeDocument/2006/relationships/hyperlink" Target="http://ezproxy.utwente.nl:2048/login?url=https://webapps.itc.utwente.nl/library/2012/isi/vanwesten_par.pdf" TargetMode="External"/><Relationship Id="rId242" Type="http://schemas.openxmlformats.org/officeDocument/2006/relationships/hyperlink" Target="http://ezproxy.utwente.nl:2048/login?url=http://dx.doi.org/10.1016/j.geomorph.2011.04.019" TargetMode="External"/><Relationship Id="rId263" Type="http://schemas.openxmlformats.org/officeDocument/2006/relationships/hyperlink" Target="http://ezproxy.utwente.nl:2048/login?url=http://dx.doi.org/10.1007/s10064-009-0214-1" TargetMode="External"/><Relationship Id="rId284" Type="http://schemas.openxmlformats.org/officeDocument/2006/relationships/hyperlink" Target="http://ezproxy.utwente.nl:2048/login?url=https://webapps.itc.utwente.nl/library/2005/peer_jrnl/vanwesten_ana.pdf" TargetMode="External"/><Relationship Id="rId319" Type="http://schemas.openxmlformats.org/officeDocument/2006/relationships/hyperlink" Target="http://ezproxy.utwente.nl:2048/login?url=https://webapps.itc.utwente.nl/library/2014/chap/hussin_ass.pdf" TargetMode="External"/><Relationship Id="rId37" Type="http://schemas.openxmlformats.org/officeDocument/2006/relationships/hyperlink" Target="https://www.researchgate.net/publication/310619350_Multi-Hazard_Risk_Assessment_Exercise_Book_in_Chinese" TargetMode="External"/><Relationship Id="rId58" Type="http://schemas.openxmlformats.org/officeDocument/2006/relationships/hyperlink" Target="http://www.itc.nl/library/papers_2015/msc/aes/lozano-zafra.pdf" TargetMode="External"/><Relationship Id="rId79" Type="http://schemas.openxmlformats.org/officeDocument/2006/relationships/hyperlink" Target="http://www.itc.nl/library/papers_2007/msc/iirs/sengupta.pdf" TargetMode="External"/><Relationship Id="rId102" Type="http://schemas.openxmlformats.org/officeDocument/2006/relationships/hyperlink" Target="http://www.itc.nl/library/papers/msc_2002/ereg/urban_lamadrad.pdf" TargetMode="External"/><Relationship Id="rId123" Type="http://schemas.openxmlformats.org/officeDocument/2006/relationships/image" Target="media/image8.jpg"/><Relationship Id="rId144" Type="http://schemas.openxmlformats.org/officeDocument/2006/relationships/hyperlink" Target="http://www.itc.nl/library/papers_2011/phd/martha.pdf" TargetMode="External"/><Relationship Id="rId330" Type="http://schemas.openxmlformats.org/officeDocument/2006/relationships/hyperlink" Target="http://ezproxy.utwente.nl:2048/login?url=https://webapps.itc.utwente.nl/library/2013/chap/vanwesten_fro.pdf" TargetMode="External"/><Relationship Id="rId90" Type="http://schemas.openxmlformats.org/officeDocument/2006/relationships/hyperlink" Target="http://www.itc.nl/library/papers_2004/msc/upla/pho_thanh_tung.pDF" TargetMode="External"/><Relationship Id="rId165" Type="http://schemas.openxmlformats.org/officeDocument/2006/relationships/hyperlink" Target="http://ezproxy.utwente.nl:2048/login?url=https://webapps.itc.utwente.nl/library/2016/isi/vanwesten_dif.pdf" TargetMode="External"/><Relationship Id="rId186" Type="http://schemas.openxmlformats.org/officeDocument/2006/relationships/hyperlink" Target="http://dx.doi.org/10.5194/nhess-14-1517-2014" TargetMode="External"/><Relationship Id="rId351" Type="http://schemas.openxmlformats.org/officeDocument/2006/relationships/hyperlink" Target="http://www.fig.net/pub/fig2011/papers/ts02f/ts02f_razak_vanwesten_et_al_4874.pdf" TargetMode="External"/><Relationship Id="rId372" Type="http://schemas.openxmlformats.org/officeDocument/2006/relationships/hyperlink" Target="http://ezproxy.utwente.nl:2048/login?url=https://webapps.itc.utwente.nl/library/2006/conf/beerens_fac.pdf" TargetMode="External"/><Relationship Id="rId393" Type="http://schemas.openxmlformats.org/officeDocument/2006/relationships/hyperlink" Target="http://issuu.com/webmazine/docs/bull249" TargetMode="External"/><Relationship Id="rId407" Type="http://schemas.openxmlformats.org/officeDocument/2006/relationships/fontTable" Target="fontTable.xml"/><Relationship Id="rId211" Type="http://schemas.openxmlformats.org/officeDocument/2006/relationships/hyperlink" Target="http://ezproxy.utwente.nl:2048/login?url=https://webapps.itc.utwente.nl/library/2012/isi/mccall_cop.pdf" TargetMode="External"/><Relationship Id="rId232" Type="http://schemas.openxmlformats.org/officeDocument/2006/relationships/hyperlink" Target="http://ezproxy.utwente.nl:2048/login?url=https://webapps.itc.utwente.nl/library/2011/isi/vanwesten_eva.pdf" TargetMode="External"/><Relationship Id="rId253" Type="http://schemas.openxmlformats.org/officeDocument/2006/relationships/hyperlink" Target="http://dx.doi.org/10.5194/nhess-10-1253-2010" TargetMode="External"/><Relationship Id="rId274" Type="http://schemas.openxmlformats.org/officeDocument/2006/relationships/hyperlink" Target="http://ezproxy.utwente.nl:2048/login?url=https://webapps.itc.utwente.nl/library/2007/isi/castellanos_gen.pdf" TargetMode="External"/><Relationship Id="rId295" Type="http://schemas.openxmlformats.org/officeDocument/2006/relationships/hyperlink" Target="http://ezproxy.utwente.nl:2048/login?url=https://webapps.itc.utwente.nl/library/1996/peer_jrnl/vanwesten_app.pdf" TargetMode="External"/><Relationship Id="rId309" Type="http://schemas.openxmlformats.org/officeDocument/2006/relationships/hyperlink" Target="http://ezproxy.utwente.nl:2048/login?url=https://webapps.itc.utwente.nl/library/2000/peer_jrnl/vanwesten_dig.pdf" TargetMode="External"/><Relationship Id="rId27" Type="http://schemas.openxmlformats.org/officeDocument/2006/relationships/hyperlink" Target="https://www.itc.nl/C17-AES-MSC-02" TargetMode="External"/><Relationship Id="rId48" Type="http://schemas.openxmlformats.org/officeDocument/2006/relationships/hyperlink" Target="http://www.adpc.net/igo/contents/Training/training-schedule-event.asp?pid=758" TargetMode="External"/><Relationship Id="rId69" Type="http://schemas.openxmlformats.org/officeDocument/2006/relationships/hyperlink" Target="http://www.itc.nl/library/papers_2010/msc/aes/tampang.pdf" TargetMode="External"/><Relationship Id="rId113" Type="http://schemas.openxmlformats.org/officeDocument/2006/relationships/hyperlink" Target="https://www.researchgate.net/publication/310619489_Multi-Hazard_Risk_Assessment_Exercise_Book_in_Spanish" TargetMode="External"/><Relationship Id="rId134" Type="http://schemas.openxmlformats.org/officeDocument/2006/relationships/hyperlink" Target="http://www.unicaen.fr/mountainrisks/spip/spip.php?page=index" TargetMode="External"/><Relationship Id="rId320" Type="http://schemas.openxmlformats.org/officeDocument/2006/relationships/hyperlink" Target="http://ezproxy.utwente.nl:2048/login?url=http://dx.doi.org/10.1007/978-3-319-04996-0_93" TargetMode="External"/><Relationship Id="rId80" Type="http://schemas.openxmlformats.org/officeDocument/2006/relationships/hyperlink" Target="http://www.itc.nl/library/papers_2006/msc/iirs/brijesh.pdf" TargetMode="External"/><Relationship Id="rId155" Type="http://schemas.openxmlformats.org/officeDocument/2006/relationships/hyperlink" Target="http://www.changes-itn.eu/Meetings/tabid/66/Default.aspx" TargetMode="External"/><Relationship Id="rId176" Type="http://schemas.openxmlformats.org/officeDocument/2006/relationships/hyperlink" Target="http://ezproxy.utwente.nl:2048/login?url=http://dx.doi.org/10.1007/s10346-015-0665-3" TargetMode="External"/><Relationship Id="rId197" Type="http://schemas.openxmlformats.org/officeDocument/2006/relationships/hyperlink" Target="http://ezproxy.utwente.nl:2048/login?url=https://webapps.itc.utwente.nl/library/2013/isi/vanwesten_com.pdf" TargetMode="External"/><Relationship Id="rId341" Type="http://schemas.openxmlformats.org/officeDocument/2006/relationships/hyperlink" Target="http://ezproxy.utwente.nl:2048/login?url=https://webapps.itc.utwente.nl/library/2010/scie/vargasfranco_map.pdf" TargetMode="External"/><Relationship Id="rId362" Type="http://schemas.openxmlformats.org/officeDocument/2006/relationships/hyperlink" Target="http://ezproxy.utwente.nl:2048/login?url=https://webapps.itc.utwente.nl/library/2008/pres/vanwesten_est.pdf" TargetMode="External"/><Relationship Id="rId383" Type="http://schemas.openxmlformats.org/officeDocument/2006/relationships/hyperlink" Target="http://www.isprs.org/proceedings/XXXIII/congress/part7/1609_XXXIII-part7.pdf" TargetMode="External"/><Relationship Id="rId201" Type="http://schemas.openxmlformats.org/officeDocument/2006/relationships/hyperlink" Target="http://ezproxy.utwente.nl:2048/login?url=https://webapps.itc.utwente.nl/library/2013/isi/vanwesten_lan.pdf" TargetMode="External"/><Relationship Id="rId222" Type="http://schemas.openxmlformats.org/officeDocument/2006/relationships/hyperlink" Target="http://www.nat-hazards-earth-syst-sci.net/12/3031/2012/" TargetMode="External"/><Relationship Id="rId243" Type="http://schemas.openxmlformats.org/officeDocument/2006/relationships/hyperlink" Target="http://ezproxy.utwente.nl:2048/login?url=https://webapps.itc.utwente.nl/library/2011/isi/ghosh_sel.pdf" TargetMode="External"/><Relationship Id="rId264" Type="http://schemas.openxmlformats.org/officeDocument/2006/relationships/hyperlink" Target="http://ezproxy.utwente.nl:2048/login?url=https://webapps.itc.utwente.nl/library/2009/isi/vanwesten_lan.pdf" TargetMode="External"/><Relationship Id="rId285" Type="http://schemas.openxmlformats.org/officeDocument/2006/relationships/hyperlink" Target="http://ezproxy.utwente.nl:2048/login?url=https://webapps.itc.utwente.nl/library/2005/isi/vanwesten_ass.pdf" TargetMode="External"/><Relationship Id="rId17" Type="http://schemas.openxmlformats.org/officeDocument/2006/relationships/image" Target="media/image2.jpeg"/><Relationship Id="rId38" Type="http://schemas.openxmlformats.org/officeDocument/2006/relationships/hyperlink" Target="https://www.researchgate.net/publication/310606861_Multi-Hazard_Risk_Assessment_Guidebook_in_Vietnamese" TargetMode="External"/><Relationship Id="rId59" Type="http://schemas.openxmlformats.org/officeDocument/2006/relationships/hyperlink" Target="http://www.itc.nl/library/papers_2015/msc/aes/yifru.pdf" TargetMode="External"/><Relationship Id="rId103" Type="http://schemas.openxmlformats.org/officeDocument/2006/relationships/hyperlink" Target="http://www.itc.nl/library/papers/msc_2002/ereg/urban_lamadrid_errata.pdf" TargetMode="External"/><Relationship Id="rId124" Type="http://schemas.openxmlformats.org/officeDocument/2006/relationships/hyperlink" Target="https://www.researchgate.net/project/VIGMR-Vietnam" TargetMode="External"/><Relationship Id="rId310" Type="http://schemas.openxmlformats.org/officeDocument/2006/relationships/hyperlink" Target="http://ezproxy.utwente.nl:2048/login?url=https://webapps.itc.utwente.nl/library/2000/isi/vanwesten_edi.pdf" TargetMode="External"/><Relationship Id="rId70" Type="http://schemas.openxmlformats.org/officeDocument/2006/relationships/hyperlink" Target="http://www.itc.nl/library/papers_2010/msc/aes/babirye.pdf" TargetMode="External"/><Relationship Id="rId91" Type="http://schemas.openxmlformats.org/officeDocument/2006/relationships/hyperlink" Target="http://www.itc.nl/library/papers_2003/msc/ereg/njagih.pdf" TargetMode="External"/><Relationship Id="rId145" Type="http://schemas.openxmlformats.org/officeDocument/2006/relationships/hyperlink" Target="http://www.itc.nl/library/papers_2011/phd/ghosh.pdf" TargetMode="External"/><Relationship Id="rId166" Type="http://schemas.openxmlformats.org/officeDocument/2006/relationships/hyperlink" Target="http://ezproxy.utwente.nl:2048/login?url=http://dx.doi.org/10.1016/j.jlp.2015.12.012" TargetMode="External"/><Relationship Id="rId187" Type="http://schemas.openxmlformats.org/officeDocument/2006/relationships/hyperlink" Target="http://ezproxy.utwente.nl:2048/login?url=https://webapps.itc.utwente.nl/library/2014/isi/ettema_emp.pdf" TargetMode="External"/><Relationship Id="rId331" Type="http://schemas.openxmlformats.org/officeDocument/2006/relationships/hyperlink" Target="http://ezproxy.utwente.nl:2048/login?url=https://webapps.itc.utwente.nl/library/2013/chap/vanwesten_rem.pdf" TargetMode="External"/><Relationship Id="rId352" Type="http://schemas.openxmlformats.org/officeDocument/2006/relationships/hyperlink" Target="http://ezproxy.utwente.nl:2048/login?url=https://webapps.itc.utwente.nl/library/2011/conf/razak_map.pdf" TargetMode="External"/><Relationship Id="rId373" Type="http://schemas.openxmlformats.org/officeDocument/2006/relationships/hyperlink" Target="http://ezproxy.utwente.nl:2048/login?url=https://webapps.itc.utwente.nl/library/2006/conf/vanwesten_gen.pdf" TargetMode="External"/><Relationship Id="rId394" Type="http://schemas.openxmlformats.org/officeDocument/2006/relationships/hyperlink" Target="http://ezproxy.utwente.nl:2048/login?url=https://webapps.itc.utwente.nl/library/2011/scie/vanwesten_ris.pdf" TargetMode="External"/><Relationship Id="rId408"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ezproxy.utwente.nl:2048/login?url=http://dx.doi.org/10.1007/s11069-011-9978-2" TargetMode="External"/><Relationship Id="rId233" Type="http://schemas.openxmlformats.org/officeDocument/2006/relationships/hyperlink" Target="http://ezproxy.utwente.nl:2048/login?url=http://dx.doi.org/10.1016/j.cageo.2010.10.004" TargetMode="External"/><Relationship Id="rId254" Type="http://schemas.openxmlformats.org/officeDocument/2006/relationships/hyperlink" Target="http://ezproxy.utwente.nl:2048/login?url=https://webapps.itc.utwente.nl/library/2010/isi/jaiswal_qua.pdf" TargetMode="External"/><Relationship Id="rId28" Type="http://schemas.openxmlformats.org/officeDocument/2006/relationships/hyperlink" Target="https://www.itc.nl/C18-AES-SC-01" TargetMode="External"/><Relationship Id="rId49" Type="http://schemas.openxmlformats.org/officeDocument/2006/relationships/hyperlink" Target="http://www.clas.umss.edu.bo/clas/Riesgos.pdf" TargetMode="External"/><Relationship Id="rId114" Type="http://schemas.openxmlformats.org/officeDocument/2006/relationships/hyperlink" Target="https://ecapra.org/" TargetMode="External"/><Relationship Id="rId275" Type="http://schemas.openxmlformats.org/officeDocument/2006/relationships/hyperlink" Target="http://cs-test.ias.ac.in/cs/Downloads/article_id_092_07_0945_0955_0.pdf" TargetMode="External"/><Relationship Id="rId296" Type="http://schemas.openxmlformats.org/officeDocument/2006/relationships/hyperlink" Target="http://ezproxy.utwente.nl:2048/login?url=http://dx.doi.org/10.1016/0169-555X(95)00071-C" TargetMode="External"/><Relationship Id="rId300" Type="http://schemas.openxmlformats.org/officeDocument/2006/relationships/hyperlink" Target="http://ezproxy.utwente.nl:2048/login?url=http://dx.doi.org/10.1016/j.ijdrr.2015.06.001" TargetMode="External"/><Relationship Id="rId60" Type="http://schemas.openxmlformats.org/officeDocument/2006/relationships/hyperlink" Target="http://www.itc.nl/library/papers_2013/msc/aes/ara.pdf" TargetMode="External"/><Relationship Id="rId81" Type="http://schemas.openxmlformats.org/officeDocument/2006/relationships/hyperlink" Target="http://www.itc.nl/library/papers_2006/msc/ereg/ganesh.pdf" TargetMode="External"/><Relationship Id="rId135" Type="http://schemas.openxmlformats.org/officeDocument/2006/relationships/hyperlink" Target="https://www.ngi.no/eng/Projects/SafeLand" TargetMode="External"/><Relationship Id="rId156" Type="http://schemas.openxmlformats.org/officeDocument/2006/relationships/hyperlink" Target="http://meetingorganizer.copernicus.org/EGU2013/orals/12889" TargetMode="External"/><Relationship Id="rId177" Type="http://schemas.openxmlformats.org/officeDocument/2006/relationships/hyperlink" Target="http://ezproxy.utwente.nl:2048/login?url=https://webapps.itc.utwente.nl/library/2016/isi/vanwesten_roc.pdf" TargetMode="External"/><Relationship Id="rId198" Type="http://schemas.openxmlformats.org/officeDocument/2006/relationships/hyperlink" Target="http://ezproxy.utwente.nl:2048/login?url=http://dx.doi.org/10.1016/j.geomorph.2013.02.021" TargetMode="External"/><Relationship Id="rId321" Type="http://schemas.openxmlformats.org/officeDocument/2006/relationships/hyperlink" Target="http://ezproxy.utwente.nl:2048/login?url=https://webapps.itc.utwente.nl/library/2014/chap/vanwesten_con.pdf" TargetMode="External"/><Relationship Id="rId342" Type="http://schemas.openxmlformats.org/officeDocument/2006/relationships/hyperlink" Target="http://ezproxy.utwente.nl:2048/login?url=https://webapps.itc.utwente.nl/library/2008/chap/castellanos_spa.pdf" TargetMode="External"/><Relationship Id="rId363" Type="http://schemas.openxmlformats.org/officeDocument/2006/relationships/hyperlink" Target="http://ezproxy.utwente.nl:2048/login?url=https://webapps.itc.utwente.nl/library/2008/conf/vanwesten_mul.pdf" TargetMode="External"/><Relationship Id="rId384" Type="http://schemas.openxmlformats.org/officeDocument/2006/relationships/hyperlink" Target="http://dx.doi.org/10.13140/RG.2.1.4313.2400" TargetMode="External"/><Relationship Id="rId202" Type="http://schemas.openxmlformats.org/officeDocument/2006/relationships/hyperlink" Target="http://ezproxy.utwente.nl:2048/login?url=http://dx.doi.org/10.1007/s11069-012-0404-1" TargetMode="External"/><Relationship Id="rId223" Type="http://schemas.openxmlformats.org/officeDocument/2006/relationships/hyperlink" Target="http://ezproxy.utwente.nl:2048/login?url=https://webapps.itc.utwente.nl/library/2012/isi/vanwesten_sim.pdf" TargetMode="External"/><Relationship Id="rId244" Type="http://schemas.openxmlformats.org/officeDocument/2006/relationships/hyperlink" Target="http://ezproxy.utwente.nl:2048/login?url=https://webapps.itc.utwente.nl/library/2010/isi/vanwesten_ana.pdf" TargetMode="External"/><Relationship Id="rId18" Type="http://schemas.openxmlformats.org/officeDocument/2006/relationships/image" Target="media/image3.jpg"/><Relationship Id="rId39" Type="http://schemas.openxmlformats.org/officeDocument/2006/relationships/hyperlink" Target="https://www.researchgate.net/publication/310502058_SafeLand_Deliverable_75_GIS-based_training_package_on_landslide_risk_assessment" TargetMode="External"/><Relationship Id="rId265" Type="http://schemas.openxmlformats.org/officeDocument/2006/relationships/hyperlink" Target="http://ezproxy.utwente.nl:2048/login?url=http://dx.doi.org/10.1002/esp.1794" TargetMode="External"/><Relationship Id="rId286" Type="http://schemas.openxmlformats.org/officeDocument/2006/relationships/hyperlink" Target="http://ezproxy.utwente.nl:2048/login?url=http://dx.doi.org/10.1016/S0169-555X(03)00057-6" TargetMode="External"/><Relationship Id="rId50" Type="http://schemas.openxmlformats.org/officeDocument/2006/relationships/hyperlink" Target="http://www.ciga.unam.mx/" TargetMode="External"/><Relationship Id="rId104" Type="http://schemas.openxmlformats.org/officeDocument/2006/relationships/image" Target="media/image6.jpeg"/><Relationship Id="rId125" Type="http://schemas.openxmlformats.org/officeDocument/2006/relationships/hyperlink" Target="http://www.charim.net/" TargetMode="External"/><Relationship Id="rId146" Type="http://schemas.openxmlformats.org/officeDocument/2006/relationships/hyperlink" Target="http://www.itc.nl/library/papers_2011/phd/jaiswal.pdf" TargetMode="External"/><Relationship Id="rId167" Type="http://schemas.openxmlformats.org/officeDocument/2006/relationships/hyperlink" Target="http://ezproxy.utwente.nl:2048/login?url=https://webapps.itc.utwente.nl/library/2016/isi/sengupta_eva.pdf" TargetMode="External"/><Relationship Id="rId188" Type="http://schemas.openxmlformats.org/officeDocument/2006/relationships/hyperlink" Target="http://ezproxy.utwente.nl:2048/login?url=http://dx.doi.org/10.1007/s12665-013-2986-7" TargetMode="External"/><Relationship Id="rId311" Type="http://schemas.openxmlformats.org/officeDocument/2006/relationships/hyperlink" Target="http://ezproxy.utwente.nl:2048/login?url=http://dx.doi.org/10.1016/S0303-2434(00)85020-5" TargetMode="External"/><Relationship Id="rId332" Type="http://schemas.openxmlformats.org/officeDocument/2006/relationships/hyperlink" Target="http://ezproxy.utwente.nl:2048/login?url=http://dx.doi.org/10.1007/978-3-642-31427-8_36" TargetMode="External"/><Relationship Id="rId353" Type="http://schemas.openxmlformats.org/officeDocument/2006/relationships/hyperlink" Target="http://ezproxy.utwente.nl:2048/login?url=https://webapps.itc.utwente.nl/library/2011/conf/vanwesten_spa.pdf" TargetMode="External"/><Relationship Id="rId374" Type="http://schemas.openxmlformats.org/officeDocument/2006/relationships/hyperlink" Target="http://www.a-a-r-s.org/acrs/proceeding/ACRS2005/Papers/URM1-2.pdf" TargetMode="External"/><Relationship Id="rId395" Type="http://schemas.openxmlformats.org/officeDocument/2006/relationships/hyperlink" Target="http://www.abuhrc.org/Publications/Working%20Paper%2022.pdf" TargetMode="External"/><Relationship Id="rId71" Type="http://schemas.openxmlformats.org/officeDocument/2006/relationships/hyperlink" Target="http://www.itc.nl/library/papers_2010/msc/aes/wahono.pdf" TargetMode="External"/><Relationship Id="rId92" Type="http://schemas.openxmlformats.org/officeDocument/2006/relationships/hyperlink" Target="http://www.itc.nl/library/papers_2003/msc/ereg/marfai.pdf" TargetMode="External"/><Relationship Id="rId213" Type="http://schemas.openxmlformats.org/officeDocument/2006/relationships/hyperlink" Target="http://ezproxy.utwente.nl:2048/login?url=https://webapps.itc.utwente.nl/library/2012/isi/vanwesten_fre.pdf" TargetMode="External"/><Relationship Id="rId234" Type="http://schemas.openxmlformats.org/officeDocument/2006/relationships/hyperlink" Target="http://ezproxy.utwente.nl:2048/login?url=https://webapps.itc.utwente.nl/library/2011/isi/vanwesten_pal.pdf" TargetMode="External"/><Relationship Id="rId2" Type="http://schemas.openxmlformats.org/officeDocument/2006/relationships/styles" Target="styles.xml"/><Relationship Id="rId29" Type="http://schemas.openxmlformats.org/officeDocument/2006/relationships/hyperlink" Target="https://www.itc.nl/C18-ESA-SCD-02" TargetMode="External"/><Relationship Id="rId255" Type="http://schemas.openxmlformats.org/officeDocument/2006/relationships/hyperlink" Target="http://ezproxy.utwente.nl:2048/login?url=http://dx.doi.org/10.1016/j.enggeo.2010.09.005" TargetMode="External"/><Relationship Id="rId276" Type="http://schemas.openxmlformats.org/officeDocument/2006/relationships/hyperlink" Target="http://ezproxy.utwente.nl:2048/login?url=https://webapps.itc.utwente.nl/library/2007/isi/sporry_met.pdf" TargetMode="External"/><Relationship Id="rId297" Type="http://schemas.openxmlformats.org/officeDocument/2006/relationships/hyperlink" Target="http://ezproxy.utwente.nl:2048/login?url=https://webapps.itc.utwente.nl/library/1996/general/vanwesten_rem.pdf" TargetMode="External"/><Relationship Id="rId40" Type="http://schemas.openxmlformats.org/officeDocument/2006/relationships/hyperlink" Target="https://www.researchgate.net/project/Institutional-building-for-natural-disaster-risk-reduction-DRR-in-Georgia" TargetMode="External"/><Relationship Id="rId115" Type="http://schemas.openxmlformats.org/officeDocument/2006/relationships/image" Target="media/image7.jpg"/><Relationship Id="rId136" Type="http://schemas.openxmlformats.org/officeDocument/2006/relationships/image" Target="media/image12.gif"/><Relationship Id="rId157" Type="http://schemas.openxmlformats.org/officeDocument/2006/relationships/hyperlink" Target="http://www.changes-itn.eu/Conference/tabid/132/Default.aspx" TargetMode="External"/><Relationship Id="rId178" Type="http://schemas.openxmlformats.org/officeDocument/2006/relationships/hyperlink" Target="http://dx.doi.org/10.5194/nhess-15-817-2015" TargetMode="External"/><Relationship Id="rId301" Type="http://schemas.openxmlformats.org/officeDocument/2006/relationships/hyperlink" Target="http://ezproxy.utwente.nl:2048/login?url=https://webapps.itc.utwente.nl/library/2015/ref/vanwesten_ass.pdf" TargetMode="External"/><Relationship Id="rId322" Type="http://schemas.openxmlformats.org/officeDocument/2006/relationships/hyperlink" Target="http://ezproxy.utwente.nl:2048/login?url=http://dx.doi.org/10.1007/978-3-319-04996-0_30" TargetMode="External"/><Relationship Id="rId343" Type="http://schemas.openxmlformats.org/officeDocument/2006/relationships/hyperlink" Target="http://ezproxy.utwente.nl:2048/login?url=https://webapps.itc.utwente.nl/library/2005/conf/castellanos_dev.pdf" TargetMode="External"/><Relationship Id="rId364" Type="http://schemas.openxmlformats.org/officeDocument/2006/relationships/hyperlink" Target="http://ezproxy.utwente.nl:2048/login?url=https://webapps.itc.utwente.nl/library/2008/conf/vanwesten_ris.pdf" TargetMode="External"/><Relationship Id="rId61" Type="http://schemas.openxmlformats.org/officeDocument/2006/relationships/hyperlink" Target="http://ezproxy.utwente.nl:2048/login?url=https://webapps.itc.utwente.nl/library/2013/msc/aes/erawati.pdf" TargetMode="External"/><Relationship Id="rId82" Type="http://schemas.openxmlformats.org/officeDocument/2006/relationships/hyperlink" Target="http://www.itc.nl/library/papers_2006/msc/ereg/namuwaya.pdf" TargetMode="External"/><Relationship Id="rId199" Type="http://schemas.openxmlformats.org/officeDocument/2006/relationships/hyperlink" Target="http://ezproxy.utwente.nl:2048/login?url=https://webapps.itc.utwente.nl/library/2013/isi/vanwesten_gen.pdf" TargetMode="External"/><Relationship Id="rId203" Type="http://schemas.openxmlformats.org/officeDocument/2006/relationships/hyperlink" Target="http://ezproxy.utwente.nl:2048/login?url=https://webapps.itc.utwente.nl/library/2013/isi/vanwesten_qua.pdf" TargetMode="External"/><Relationship Id="rId385" Type="http://schemas.openxmlformats.org/officeDocument/2006/relationships/hyperlink" Target="http://ezproxy.utwente.nl:2048/login?url=https://webapps.itc.utwente.nl/library/2016/scie/vanwesten_nat.pdf" TargetMode="External"/><Relationship Id="rId19" Type="http://schemas.openxmlformats.org/officeDocument/2006/relationships/image" Target="media/image4.jpeg"/><Relationship Id="rId224" Type="http://schemas.openxmlformats.org/officeDocument/2006/relationships/hyperlink" Target="http://ezproxy.utwente.nl:2048/login?url=http://dx.doi.org/10.1016/j.geomorph.2012.05.003" TargetMode="External"/><Relationship Id="rId245" Type="http://schemas.openxmlformats.org/officeDocument/2006/relationships/hyperlink" Target="http://ezproxy.utwente.nl:2048/login?url=http://dx.doi.org/10.1016/j.geomorph.2010.02.017" TargetMode="External"/><Relationship Id="rId266" Type="http://schemas.openxmlformats.org/officeDocument/2006/relationships/hyperlink" Target="http://ezproxy.utwente.nl:2048/login?url=https://webapps.itc.utwente.nl/library/2009/isi/sekhar_par.pdf" TargetMode="External"/><Relationship Id="rId287" Type="http://schemas.openxmlformats.org/officeDocument/2006/relationships/hyperlink" Target="http://ezproxy.utwente.nl:2048/login?url=https://webapps.itc.utwente.nl/library/2003/isi/vanwesten_ana.pdf" TargetMode="External"/><Relationship Id="rId30" Type="http://schemas.openxmlformats.org/officeDocument/2006/relationships/hyperlink" Target="https://www.itc.nl/C18-ESA-SCD-01" TargetMode="External"/><Relationship Id="rId105" Type="http://schemas.openxmlformats.org/officeDocument/2006/relationships/hyperlink" Target="http://www.clas.umss.edu.bo/cursos/formulariocurso.asp" TargetMode="External"/><Relationship Id="rId126" Type="http://schemas.openxmlformats.org/officeDocument/2006/relationships/hyperlink" Target="http://charim-geonode.net/" TargetMode="External"/><Relationship Id="rId147" Type="http://schemas.openxmlformats.org/officeDocument/2006/relationships/hyperlink" Target="http://www.itc.nl/library/papers_2010/phd/kuriakose.pdf" TargetMode="External"/><Relationship Id="rId168" Type="http://schemas.openxmlformats.org/officeDocument/2006/relationships/hyperlink" Target="http://ezproxy.utwente.nl:2048/login?url=http://dx.doi.org/10.1007/s11069-015-1958-5" TargetMode="External"/><Relationship Id="rId312" Type="http://schemas.openxmlformats.org/officeDocument/2006/relationships/hyperlink" Target="http://web.archive.org/web/20080225174546/http:/www.eomonline.com/Common/Archives/1998feb/98feb_cees.html" TargetMode="External"/><Relationship Id="rId333" Type="http://schemas.openxmlformats.org/officeDocument/2006/relationships/hyperlink" Target="http://ezproxy.utwente.nl:2048/login?url=https://webapps.itc.utwente.nl/library/2013/chap/vanwesten_spa.pdf" TargetMode="External"/><Relationship Id="rId354" Type="http://schemas.openxmlformats.org/officeDocument/2006/relationships/hyperlink" Target="http://ezproxy.utwente.nl:2048/login?url=https://webapps.itc.utwente.nl/library/2010/conf/vanwesten_dev.pdf" TargetMode="External"/><Relationship Id="rId51" Type="http://schemas.openxmlformats.org/officeDocument/2006/relationships/hyperlink" Target="http://www.laram.unisa.it/" TargetMode="External"/><Relationship Id="rId72" Type="http://schemas.openxmlformats.org/officeDocument/2006/relationships/hyperlink" Target="http://www.itc.nl/library/papers_2010/msc/aes/nayak.pdf" TargetMode="External"/><Relationship Id="rId93" Type="http://schemas.openxmlformats.org/officeDocument/2006/relationships/hyperlink" Target="http://www.itc.nl/library/papers_2003/msc/ereg/zhongxia_yuan.pdf" TargetMode="External"/><Relationship Id="rId189" Type="http://schemas.openxmlformats.org/officeDocument/2006/relationships/hyperlink" Target="http://ezproxy.utwente.nl:2048/login?url=https://webapps.itc.utwente.nl/library/2014/isi/jetten_phy.pdf" TargetMode="External"/><Relationship Id="rId375" Type="http://schemas.openxmlformats.org/officeDocument/2006/relationships/hyperlink" Target="http://ezproxy.utwente.nl:2048/login?url=https://webapps.itc.utwente.nl/library/2005/conf/vanwesten_urb.pdf" TargetMode="External"/><Relationship Id="rId396" Type="http://schemas.openxmlformats.org/officeDocument/2006/relationships/hyperlink" Target="http://ezproxy.utwente.nl:2048/login?url=https://webapps.itc.utwente.nl/library/2008/scie/vanwesten_gis.pdf" TargetMode="External"/><Relationship Id="rId3" Type="http://schemas.openxmlformats.org/officeDocument/2006/relationships/settings" Target="settings.xml"/><Relationship Id="rId214" Type="http://schemas.openxmlformats.org/officeDocument/2006/relationships/hyperlink" Target="http://ezproxy.utwente.nl:2048/login?url=http://dx.doi.org/10.1016/j.enggeo.2011.03.016" TargetMode="External"/><Relationship Id="rId235" Type="http://schemas.openxmlformats.org/officeDocument/2006/relationships/hyperlink" Target="http://ezproxy.utwente.nl:2048/login?url=http://dx.doi.org/10.1016/j.geomorph.2010.09.018" TargetMode="External"/><Relationship Id="rId256" Type="http://schemas.openxmlformats.org/officeDocument/2006/relationships/hyperlink" Target="http://ezproxy.utwente.nl:2048/login?url=https://webapps.itc.utwente.nl/library/2010/isi/jaiswal_quan.pdf" TargetMode="External"/><Relationship Id="rId277" Type="http://schemas.openxmlformats.org/officeDocument/2006/relationships/hyperlink" Target="http://ezproxy.utwente.nl:2048/login?url=https://webapps.itc.utwente.nl/library/2007/isi/slob_sei.pdf" TargetMode="External"/><Relationship Id="rId298" Type="http://schemas.openxmlformats.org/officeDocument/2006/relationships/hyperlink" Target="http://ezproxy.utwente.nl:2048/login?url=http://dx.doi.org/10.1016/0013-7952(88)90005-1" TargetMode="External"/><Relationship Id="rId400" Type="http://schemas.openxmlformats.org/officeDocument/2006/relationships/hyperlink" Target="http://www.itc.nl/external/unesco-rapca/Casos%20de%20estudios%20SIG/09%20Analisis%20de%20riesgo%20Tegucigalpa/Caso%20de%20estudio%20Tegucigalpa.PDF" TargetMode="External"/><Relationship Id="rId116" Type="http://schemas.openxmlformats.org/officeDocument/2006/relationships/hyperlink" Target="http://drm.cenn.org/index.php/en/" TargetMode="External"/><Relationship Id="rId137" Type="http://schemas.openxmlformats.org/officeDocument/2006/relationships/hyperlink" Target="http://www.increo-fp7.eu/" TargetMode="External"/><Relationship Id="rId158" Type="http://schemas.openxmlformats.org/officeDocument/2006/relationships/image" Target="media/image13.png"/><Relationship Id="rId302" Type="http://schemas.openxmlformats.org/officeDocument/2006/relationships/hyperlink" Target="http://ezproxy.utwente.nl:2048/login?url=https://webapps.itc.utwente.nl/library/2012/ref/vanwesten_ris.pdf" TargetMode="External"/><Relationship Id="rId323" Type="http://schemas.openxmlformats.org/officeDocument/2006/relationships/hyperlink" Target="http://ezproxy.utwente.nl:2048/login?url=https://webapps.itc.utwente.nl/library/2014/chap/vanwesten_did.pdf" TargetMode="External"/><Relationship Id="rId344" Type="http://schemas.openxmlformats.org/officeDocument/2006/relationships/hyperlink" Target="http://ezproxy.utwente.nl:2048/login?url=https://webapps.itc.utwente.nl/library/2005/chapt/vanwesten_geo.pdf" TargetMode="External"/><Relationship Id="rId20" Type="http://schemas.openxmlformats.org/officeDocument/2006/relationships/hyperlink" Target="http://www.iirs-nrsa.gov.in/index.php" TargetMode="External"/><Relationship Id="rId41" Type="http://schemas.openxmlformats.org/officeDocument/2006/relationships/hyperlink" Target="https://www.researchgate.net/publication/233865318_Atlas_of_Natural_Hazards_and_Risk_in_Georgia" TargetMode="External"/><Relationship Id="rId62" Type="http://schemas.openxmlformats.org/officeDocument/2006/relationships/hyperlink" Target="http://ezproxy.utwente.nl:2048/login?url=https://webapps.itc.utwente.nl/library/2013/msc/aes/iswanto.pdf" TargetMode="External"/><Relationship Id="rId83" Type="http://schemas.openxmlformats.org/officeDocument/2006/relationships/hyperlink" Target="http://www.itc.nl/library/papers_2006/msc/iirs/sekhar.pdf" TargetMode="External"/><Relationship Id="rId179" Type="http://schemas.openxmlformats.org/officeDocument/2006/relationships/hyperlink" Target="http://ezproxy.utwente.nl:2048/login?url=https://webapps.itc.utwente.nl/library/2015/isi/kerle_ana.pdf" TargetMode="External"/><Relationship Id="rId365" Type="http://schemas.openxmlformats.org/officeDocument/2006/relationships/hyperlink" Target="http://www.a-a-r-s.org/acrs/proceeding/ACRS2008/Papers/TS%2018.7.pdf" TargetMode="External"/><Relationship Id="rId386" Type="http://schemas.openxmlformats.org/officeDocument/2006/relationships/hyperlink" Target="http://ezproxy.utwente.nl:2048/login?url=https://webapps.itc.utwente.nl/library/2013/scie/vanderveen_bri.pdf" TargetMode="External"/><Relationship Id="rId190" Type="http://schemas.openxmlformats.org/officeDocument/2006/relationships/hyperlink" Target="http://ezproxy.utwente.nl:2048/login?url=http://dx.doi.org/10.1007/s10064-013-0538-8" TargetMode="External"/><Relationship Id="rId204" Type="http://schemas.openxmlformats.org/officeDocument/2006/relationships/hyperlink" Target="http://ezproxy.utwente.nl:2048/login?url=http://dx.doi.org/10.1016/j.culher.2012.01.012" TargetMode="External"/><Relationship Id="rId225" Type="http://schemas.openxmlformats.org/officeDocument/2006/relationships/hyperlink" Target="http://ezproxy.utwente.nl:2048/login?url=https://webapps.itc.utwente.nl/library/2012/isi/vanwesten_tra.pdf" TargetMode="External"/><Relationship Id="rId246" Type="http://schemas.openxmlformats.org/officeDocument/2006/relationships/hyperlink" Target="http://ezproxy.utwente.nl:2048/login?url=https://webapps.itc.utwente.nl/library/2010/isi/martha_cha.pdf" TargetMode="External"/><Relationship Id="rId267" Type="http://schemas.openxmlformats.org/officeDocument/2006/relationships/hyperlink" Target="http://ezproxy.utwente.nl:2048/login?url=https://webapps.itc.utwente.nl/library/2009/isi/ghosh_qua.pdf" TargetMode="External"/><Relationship Id="rId288" Type="http://schemas.openxmlformats.org/officeDocument/2006/relationships/hyperlink" Target="http://ezproxy.utwente.nl:2048/login?url=https://webapps.itc.utwente.nl/library/2003/peer_jrnl/vanwesten_geo.pdf" TargetMode="External"/><Relationship Id="rId106" Type="http://schemas.openxmlformats.org/officeDocument/2006/relationships/hyperlink" Target="http://190.41.214.58/web/pdf/plan-de-desarrollo-viru/PRODUCTOS-TANGIBLES.pdf" TargetMode="External"/><Relationship Id="rId127" Type="http://schemas.openxmlformats.org/officeDocument/2006/relationships/image" Target="media/image9.jpg"/><Relationship Id="rId313" Type="http://schemas.openxmlformats.org/officeDocument/2006/relationships/hyperlink" Target="http://ezproxy.utwente.nl:2048/login?url=https://webapps.itc.utwente.nl/library/1998/ref/vanwesten_est.pdf" TargetMode="External"/><Relationship Id="rId10" Type="http://schemas.openxmlformats.org/officeDocument/2006/relationships/hyperlink" Target="https://www.linkedin.com/in/ceesvanwesten" TargetMode="External"/><Relationship Id="rId31" Type="http://schemas.openxmlformats.org/officeDocument/2006/relationships/hyperlink" Target="https://www.itc.nl/C18-AES-DE-01" TargetMode="External"/><Relationship Id="rId52" Type="http://schemas.openxmlformats.org/officeDocument/2006/relationships/hyperlink" Target="http://irall.sklgp.com/en/index.html" TargetMode="External"/><Relationship Id="rId73" Type="http://schemas.openxmlformats.org/officeDocument/2006/relationships/hyperlink" Target="http://www.itc.nl/library/papers_2010/msc/aes/zahra.pdf" TargetMode="External"/><Relationship Id="rId94" Type="http://schemas.openxmlformats.org/officeDocument/2006/relationships/hyperlink" Target="http://www.itc.nl/library/papers_2003/msc/ereg/navarrette_pacheco.pdf" TargetMode="External"/><Relationship Id="rId148" Type="http://schemas.openxmlformats.org/officeDocument/2006/relationships/hyperlink" Target="http://www.itc.nl/library/papers_2010/phd/annexkuriakose.zip" TargetMode="External"/><Relationship Id="rId169" Type="http://schemas.openxmlformats.org/officeDocument/2006/relationships/hyperlink" Target="http://ezproxy.utwente.nl:2048/login?url=https://webapps.itc.utwente.nl/library/2016/isi/vanwesten_gen.pdf" TargetMode="External"/><Relationship Id="rId334" Type="http://schemas.openxmlformats.org/officeDocument/2006/relationships/hyperlink" Target="http://unctad.org/en/PublicationsLibrary/dtlstict2012d3_en.pdf" TargetMode="External"/><Relationship Id="rId355" Type="http://schemas.openxmlformats.org/officeDocument/2006/relationships/hyperlink" Target="http://ezproxy.utwente.nl:2048/login?url=https://webapps.itc.utwente.nl/library/2010/conf/quanluna_fro.pdf" TargetMode="External"/><Relationship Id="rId376" Type="http://schemas.openxmlformats.org/officeDocument/2006/relationships/hyperlink" Target="http://ezproxy.utwente.nl:2048/login?url=https://webapps.itc.utwente.nl/library/2004/n_p_conf/vanwesten.pdf" TargetMode="External"/><Relationship Id="rId397" Type="http://schemas.openxmlformats.org/officeDocument/2006/relationships/hyperlink" Target="http://ezproxy.utwente.nl:2048/login?url=https://webapps.itc.utwente.nl/library/2008/scie/vanwesten_sei.pdf" TargetMode="External"/><Relationship Id="rId4" Type="http://schemas.openxmlformats.org/officeDocument/2006/relationships/webSettings" Target="webSettings.xml"/><Relationship Id="rId180" Type="http://schemas.openxmlformats.org/officeDocument/2006/relationships/hyperlink" Target="http://dx.doi.org/10.3390/ijgi4031201" TargetMode="External"/><Relationship Id="rId215" Type="http://schemas.openxmlformats.org/officeDocument/2006/relationships/hyperlink" Target="http://ezproxy.utwente.nl:2048/login?url=https://webapps.itc.utwente.nl/library/2012/isi/ghosh_gen.pdf" TargetMode="External"/><Relationship Id="rId236" Type="http://schemas.openxmlformats.org/officeDocument/2006/relationships/hyperlink" Target="http://ezproxy.utwente.nl:2048/login?url=http://dx.doi.org/10.1007/s10346-011-0252-1" TargetMode="External"/><Relationship Id="rId257" Type="http://schemas.openxmlformats.org/officeDocument/2006/relationships/hyperlink" Target="http://ezproxy.utwente.nl:2048/login?url=https://webapps.itc.utwente.nl/library/2010/isi/vanwesten_ris.pdf" TargetMode="External"/><Relationship Id="rId278" Type="http://schemas.openxmlformats.org/officeDocument/2006/relationships/hyperlink" Target="http://ezproxy.utwente.nl:2048/login?url=http://dx.doi.org/10.1007/s10950-007-9055-1" TargetMode="External"/><Relationship Id="rId401" Type="http://schemas.openxmlformats.org/officeDocument/2006/relationships/hyperlink" Target="http://ezproxy.utwente.nl:2048/login?url=https://webapps.itc.utwente.nl/library/2003/tech_rep/vanwesten_apl.pdf" TargetMode="External"/><Relationship Id="rId303" Type="http://schemas.openxmlformats.org/officeDocument/2006/relationships/hyperlink" Target="http://ezproxy.utwente.nl:2048/login?url=https://webapps.itc.utwente.nl/library/2007/ref/maathuis_pre.pdf" TargetMode="External"/><Relationship Id="rId42" Type="http://schemas.openxmlformats.org/officeDocument/2006/relationships/hyperlink" Target="http://drm.cenn.org/index.php/en/" TargetMode="External"/><Relationship Id="rId84" Type="http://schemas.openxmlformats.org/officeDocument/2006/relationships/hyperlink" Target="http://www.itc.nl/library/papers_2005/msc/ereg/ranjan.pdf" TargetMode="External"/><Relationship Id="rId138" Type="http://schemas.openxmlformats.org/officeDocument/2006/relationships/hyperlink" Target="http://www.changes-itn.eu/" TargetMode="External"/><Relationship Id="rId345" Type="http://schemas.openxmlformats.org/officeDocument/2006/relationships/hyperlink" Target="http://ezproxy.utwente.nl:2048/login?url=https://webapps.itc.utwente.nl/library/2004/peer_conf/vanwesten.pdf" TargetMode="External"/><Relationship Id="rId387" Type="http://schemas.openxmlformats.org/officeDocument/2006/relationships/hyperlink" Target="http://www.itc.nl/library/papers_2013/general/vanwesten_pprd_exercises_2013.pdf" TargetMode="External"/><Relationship Id="rId191" Type="http://schemas.openxmlformats.org/officeDocument/2006/relationships/hyperlink" Target="http://ezproxy.utwente.nl:2048/login?url=https://webapps.itc.utwente.nl/library/2014/isi/vanwesten_rec.pdf" TargetMode="External"/><Relationship Id="rId205" Type="http://schemas.openxmlformats.org/officeDocument/2006/relationships/hyperlink" Target="http://ezproxy.utwente.nl:2048/login?url=https://webapps.itc.utwente.nl/library/2012/isi/krol_ana.pdf" TargetMode="External"/><Relationship Id="rId247" Type="http://schemas.openxmlformats.org/officeDocument/2006/relationships/hyperlink" Target="http://ezproxy.utwente.nl:2048/login?url=http://dx.doi.org/10.1016/j.geomorph.2009.10.004" TargetMode="External"/><Relationship Id="rId107" Type="http://schemas.openxmlformats.org/officeDocument/2006/relationships/hyperlink" Target="http://geoserver.itc.nl/lima/start/start.html" TargetMode="External"/><Relationship Id="rId289" Type="http://schemas.openxmlformats.org/officeDocument/2006/relationships/hyperlink" Target="http://ezproxy.utwente.nl:2048/login?url=http://dx.doi.org/10.1023/A:1006794127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32</Pages>
  <Words>24416</Words>
  <Characters>139176</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Twente University</Company>
  <LinksUpToDate>false</LinksUpToDate>
  <CharactersWithSpaces>163266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Westen, C.J. van (ITC)</dc:creator>
  <cp:keywords/>
  <dc:description/>
  <cp:lastModifiedBy>Westen, C.J. van (ITC)</cp:lastModifiedBy>
  <cp:revision>15</cp:revision>
  <dcterms:created xsi:type="dcterms:W3CDTF">2016-11-24T16:16:00Z</dcterms:created>
  <dcterms:modified xsi:type="dcterms:W3CDTF">2016-12-08T12:21:00Z</dcterms:modified>
</cp:coreProperties>
</file>